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1A03C" w14:textId="77777777" w:rsidR="008D5F88" w:rsidRPr="00D12A0B" w:rsidRDefault="008D5F88" w:rsidP="008D5F88">
      <w:pPr>
        <w:tabs>
          <w:tab w:val="right" w:pos="9216"/>
        </w:tabs>
        <w:spacing w:after="0"/>
        <w:rPr>
          <w:b/>
          <w:sz w:val="28"/>
          <w:szCs w:val="28"/>
          <w:lang w:eastAsia="zh-CN"/>
        </w:rPr>
      </w:pPr>
      <w:r w:rsidRPr="00D12A0B">
        <w:rPr>
          <w:b/>
          <w:sz w:val="28"/>
          <w:szCs w:val="28"/>
        </w:rPr>
        <w:t>3GPP TSG RAN WG1</w:t>
      </w:r>
      <w:r w:rsidRPr="00D12A0B">
        <w:rPr>
          <w:rFonts w:hint="eastAsia"/>
          <w:b/>
          <w:sz w:val="28"/>
          <w:szCs w:val="28"/>
        </w:rPr>
        <w:t xml:space="preserve"> Meeting</w:t>
      </w:r>
      <w:r w:rsidRPr="00D12A0B">
        <w:rPr>
          <w:b/>
          <w:sz w:val="28"/>
          <w:szCs w:val="28"/>
        </w:rPr>
        <w:t xml:space="preserve"> #</w:t>
      </w:r>
      <w:r w:rsidRPr="00D12A0B">
        <w:rPr>
          <w:b/>
          <w:sz w:val="28"/>
          <w:szCs w:val="28"/>
          <w:lang w:eastAsia="zh-CN"/>
        </w:rPr>
        <w:t>89</w:t>
      </w:r>
      <w:r w:rsidRPr="00D12A0B">
        <w:rPr>
          <w:b/>
          <w:sz w:val="28"/>
          <w:szCs w:val="28"/>
        </w:rPr>
        <w:tab/>
        <w:t>R1-17098</w:t>
      </w:r>
      <w:r>
        <w:rPr>
          <w:b/>
          <w:sz w:val="28"/>
          <w:szCs w:val="28"/>
        </w:rPr>
        <w:t>61</w:t>
      </w:r>
    </w:p>
    <w:p w14:paraId="3B8CC4D6" w14:textId="77777777" w:rsidR="008D5F88" w:rsidRPr="00D12A0B" w:rsidRDefault="008D5F88" w:rsidP="008D5F88">
      <w:pPr>
        <w:spacing w:after="0"/>
        <w:rPr>
          <w:b/>
          <w:bCs/>
          <w:sz w:val="28"/>
          <w:szCs w:val="28"/>
          <w:lang w:eastAsia="zh-CN"/>
        </w:rPr>
      </w:pPr>
      <w:r w:rsidRPr="00D12A0B">
        <w:rPr>
          <w:b/>
          <w:kern w:val="2"/>
          <w:sz w:val="28"/>
          <w:szCs w:val="28"/>
          <w:lang w:eastAsia="zh-CN"/>
        </w:rPr>
        <w:t>Hangzhou, China, 15-19 May, 2017</w:t>
      </w:r>
    </w:p>
    <w:p w14:paraId="770D3F76" w14:textId="77777777" w:rsidR="008D5F88" w:rsidRDefault="008D5F88" w:rsidP="008D5F88">
      <w:pPr>
        <w:spacing w:before="120"/>
        <w:ind w:left="1555" w:hanging="1555"/>
        <w:rPr>
          <w:b/>
        </w:rPr>
      </w:pPr>
    </w:p>
    <w:p w14:paraId="0D76E0FD" w14:textId="77777777" w:rsidR="008D5F88" w:rsidRPr="007A16F2" w:rsidRDefault="008D5F88" w:rsidP="008D5F88">
      <w:pPr>
        <w:spacing w:before="120" w:after="0"/>
        <w:ind w:left="1554" w:hanging="1554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>
        <w:rPr>
          <w:b/>
          <w:lang w:eastAsia="zh-CN"/>
        </w:rPr>
        <w:t>6</w:t>
      </w:r>
      <w:r w:rsidRPr="00204290">
        <w:rPr>
          <w:b/>
          <w:lang w:eastAsia="zh-CN"/>
        </w:rPr>
        <w:t>.</w:t>
      </w:r>
      <w:r>
        <w:rPr>
          <w:b/>
          <w:lang w:eastAsia="zh-CN"/>
        </w:rPr>
        <w:t>2.1</w:t>
      </w:r>
    </w:p>
    <w:p w14:paraId="24A2004F" w14:textId="77777777" w:rsidR="008D5F88" w:rsidRPr="007A16F2" w:rsidRDefault="008D5F88" w:rsidP="008D5F88">
      <w:pPr>
        <w:spacing w:before="120" w:after="0"/>
        <w:ind w:left="1554" w:hanging="1554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</w:r>
      <w:r>
        <w:rPr>
          <w:b/>
        </w:rPr>
        <w:t>Ericsson</w:t>
      </w:r>
    </w:p>
    <w:p w14:paraId="75F2AB97" w14:textId="62D3A590" w:rsidR="008D5F88" w:rsidRPr="007A16F2" w:rsidRDefault="008D5F88" w:rsidP="008D5F88">
      <w:pPr>
        <w:spacing w:before="120" w:after="0"/>
        <w:ind w:left="1554" w:hanging="1554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0223CF" w:rsidRPr="000223CF">
        <w:rPr>
          <w:b/>
        </w:rPr>
        <w:t>Shortened TTI and short processing time - Collection of RAN1 agreements sorted per topic</w:t>
      </w:r>
      <w:bookmarkStart w:id="0" w:name="_GoBack"/>
      <w:bookmarkEnd w:id="0"/>
    </w:p>
    <w:p w14:paraId="79ADB856" w14:textId="77777777" w:rsidR="008D5F88" w:rsidRPr="007A16F2" w:rsidRDefault="008D5F88" w:rsidP="008D5F88">
      <w:pPr>
        <w:spacing w:before="120" w:after="0"/>
        <w:ind w:left="1554" w:hanging="1554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</w:r>
      <w:r>
        <w:rPr>
          <w:b/>
          <w:bCs/>
        </w:rPr>
        <w:t>Information</w:t>
      </w:r>
    </w:p>
    <w:p w14:paraId="01EFE9C7" w14:textId="77777777" w:rsidR="0029516E" w:rsidRDefault="0029516E" w:rsidP="0029516E">
      <w:pPr>
        <w:pStyle w:val="TT"/>
      </w:pPr>
      <w:r w:rsidRPr="0029516E">
        <w:t xml:space="preserve">Shortened TTI and short processing time </w:t>
      </w:r>
      <w:r>
        <w:t xml:space="preserve">- </w:t>
      </w:r>
      <w:r w:rsidRPr="0029516E">
        <w:t>Collection of RAN1 agreements sorted per topic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41134" w:rsidRPr="00F5326F" w14:paraId="71561A61" w14:textId="77777777" w:rsidTr="00F5326F">
        <w:tc>
          <w:tcPr>
            <w:tcW w:w="9857" w:type="dxa"/>
            <w:shd w:val="clear" w:color="auto" w:fill="auto"/>
          </w:tcPr>
          <w:p w14:paraId="4683C4CF" w14:textId="77777777" w:rsidR="00741134" w:rsidRPr="00F5326F" w:rsidRDefault="00741134" w:rsidP="00F5326F">
            <w:pPr>
              <w:rPr>
                <w:lang w:val="en-US"/>
              </w:rPr>
            </w:pPr>
            <w:r w:rsidRPr="00F5326F">
              <w:rPr>
                <w:lang w:val="en-US"/>
              </w:rPr>
              <w:t xml:space="preserve">This contribution lists RAN1 agreements made for Rel-15 Shortened TTI and processing time (WI code: </w:t>
            </w:r>
            <w:r w:rsidRPr="00D10253">
              <w:t>LTE_sTTIandPT</w:t>
            </w:r>
            <w:r w:rsidRPr="00F5326F">
              <w:rPr>
                <w:lang w:val="en-US"/>
              </w:rPr>
              <w:t xml:space="preserve">, WID in </w:t>
            </w:r>
            <w:hyperlink r:id="rId13" w:history="1">
              <w:r w:rsidRPr="00D10253">
                <w:rPr>
                  <w:rStyle w:val="Hyperlink"/>
                </w:rPr>
                <w:t>RP-170113</w:t>
              </w:r>
            </w:hyperlink>
            <w:r w:rsidRPr="00F5326F">
              <w:rPr>
                <w:lang w:val="en-US"/>
              </w:rPr>
              <w:t>) sorted by topic.</w:t>
            </w:r>
          </w:p>
          <w:p w14:paraId="4822045A" w14:textId="23C2C891" w:rsidR="00741134" w:rsidRPr="00F5326F" w:rsidRDefault="00741134" w:rsidP="00F5326F">
            <w:pPr>
              <w:rPr>
                <w:lang w:val="en-US"/>
              </w:rPr>
            </w:pPr>
            <w:r w:rsidRPr="00F5326F">
              <w:rPr>
                <w:lang w:val="en-US"/>
              </w:rPr>
              <w:t>Since the purpose of this contribution is to serve as input to RAN1 CR drafting, this contribution does not capture observations and other informative notes, only agreements</w:t>
            </w:r>
            <w:r w:rsidR="00FB2BCC">
              <w:rPr>
                <w:lang w:val="en-US"/>
              </w:rPr>
              <w:t>, working assumptions</w:t>
            </w:r>
            <w:r w:rsidRPr="00F5326F">
              <w:rPr>
                <w:lang w:val="en-US"/>
              </w:rPr>
              <w:t xml:space="preserve"> and conclusions with potential RAN1 specification impacts. </w:t>
            </w:r>
          </w:p>
          <w:p w14:paraId="5C0DD1A7" w14:textId="77777777" w:rsidR="00741134" w:rsidRPr="00F5326F" w:rsidRDefault="00741134" w:rsidP="00F5326F">
            <w:pPr>
              <w:rPr>
                <w:lang w:val="en-US"/>
              </w:rPr>
            </w:pPr>
            <w:r w:rsidRPr="00F5326F">
              <w:rPr>
                <w:lang w:val="en-US"/>
              </w:rPr>
              <w:t xml:space="preserve">Please note that </w:t>
            </w:r>
          </w:p>
          <w:p w14:paraId="1930CF28" w14:textId="77777777" w:rsidR="00741134" w:rsidRPr="00F5326F" w:rsidRDefault="00741134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 w:rsidRPr="00F5326F">
              <w:rPr>
                <w:lang w:val="en-US"/>
              </w:rPr>
              <w:t xml:space="preserve">Some agreements have been combined or edited for better readability. </w:t>
            </w:r>
          </w:p>
          <w:p w14:paraId="0088030F" w14:textId="77777777" w:rsidR="00741134" w:rsidRPr="00F5326F" w:rsidRDefault="00741134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 w:rsidRPr="00F5326F">
              <w:rPr>
                <w:lang w:val="en-US"/>
              </w:rPr>
              <w:t xml:space="preserve">Agreements, working assumptions and FFSs that have been made obsolete by later agreements are not included. </w:t>
            </w:r>
          </w:p>
          <w:p w14:paraId="3763B39A" w14:textId="77777777" w:rsidR="00741134" w:rsidRPr="00F5326F" w:rsidRDefault="00741134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 w:rsidRPr="00F5326F">
              <w:rPr>
                <w:lang w:val="en-US"/>
              </w:rPr>
              <w:t xml:space="preserve">In case of inconsistency between agreements, it is usually safe to assume that later agreements override earlier agreements. </w:t>
            </w:r>
          </w:p>
          <w:p w14:paraId="17B133A3" w14:textId="77777777" w:rsidR="00741134" w:rsidRDefault="00741134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 w:rsidRPr="00F5326F">
              <w:rPr>
                <w:lang w:val="en-US"/>
              </w:rPr>
              <w:t>This document is just an interpretation of the RAN1 agreements, i.e. this document does in no way override the official RAN1 minutes.</w:t>
            </w:r>
          </w:p>
          <w:p w14:paraId="54A07A81" w14:textId="77777777" w:rsidR="00637FD5" w:rsidRDefault="00637FD5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>
              <w:rPr>
                <w:lang w:val="en-US"/>
              </w:rPr>
              <w:t>Some FFSs have been removed if leaving the design too open for a constructive spec implementations while others have been kept, and in that case highlighted in yellow (</w:t>
            </w:r>
            <w:r w:rsidRPr="00637FD5">
              <w:rPr>
                <w:highlight w:val="yellow"/>
                <w:lang w:val="en-US"/>
              </w:rPr>
              <w:t>FFS</w:t>
            </w:r>
            <w:r>
              <w:rPr>
                <w:lang w:val="en-US"/>
              </w:rPr>
              <w:t>).</w:t>
            </w:r>
          </w:p>
          <w:p w14:paraId="3D05A416" w14:textId="77777777" w:rsidR="00637FD5" w:rsidRDefault="00637FD5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>
              <w:rPr>
                <w:lang w:val="en-US"/>
              </w:rPr>
              <w:t>Working assumptions have been kept (although not formal RAN1 agreements) and highlighted in dark yellow (</w:t>
            </w:r>
            <w:r w:rsidRPr="00637FD5">
              <w:rPr>
                <w:highlight w:val="darkYellow"/>
                <w:lang w:val="en-US"/>
              </w:rPr>
              <w:t>Working assumption</w:t>
            </w:r>
            <w:r>
              <w:rPr>
                <w:lang w:val="en-US"/>
              </w:rPr>
              <w:t>)</w:t>
            </w:r>
          </w:p>
          <w:p w14:paraId="4243F1FF" w14:textId="77777777" w:rsidR="00637FD5" w:rsidRDefault="00637FD5" w:rsidP="00637FD5">
            <w:pPr>
              <w:pStyle w:val="ListParagraph"/>
              <w:ind w:leftChars="0" w:hanging="840"/>
              <w:contextualSpacing/>
              <w:rPr>
                <w:lang w:val="en-US"/>
              </w:rPr>
            </w:pPr>
          </w:p>
          <w:p w14:paraId="06EDF17E" w14:textId="083AD14E" w:rsidR="00637FD5" w:rsidRPr="00F5326F" w:rsidRDefault="00F40B71" w:rsidP="00F40B71">
            <w:pPr>
              <w:pStyle w:val="ListParagraph"/>
              <w:ind w:leftChars="0" w:left="0"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It is the intention </w:t>
            </w:r>
            <w:r w:rsidR="000B5F0A">
              <w:rPr>
                <w:lang w:val="en-US"/>
              </w:rPr>
              <w:t xml:space="preserve">that this document is a living document being </w:t>
            </w:r>
            <w:r>
              <w:rPr>
                <w:lang w:val="en-US"/>
              </w:rPr>
              <w:t>update</w:t>
            </w:r>
            <w:r w:rsidR="000721E7">
              <w:rPr>
                <w:lang w:val="en-US"/>
              </w:rPr>
              <w:t>d</w:t>
            </w:r>
            <w:r>
              <w:rPr>
                <w:lang w:val="en-US"/>
              </w:rPr>
              <w:t xml:space="preserve"> </w:t>
            </w:r>
            <w:r w:rsidR="000B5F0A">
              <w:rPr>
                <w:lang w:val="en-US"/>
              </w:rPr>
              <w:t xml:space="preserve">after each RAN1 meeting </w:t>
            </w:r>
            <w:r>
              <w:rPr>
                <w:lang w:val="en-US"/>
              </w:rPr>
              <w:t xml:space="preserve">using track changes </w:t>
            </w:r>
            <w:r w:rsidR="000B5F0A">
              <w:rPr>
                <w:lang w:val="en-US"/>
              </w:rPr>
              <w:t xml:space="preserve">to </w:t>
            </w:r>
            <w:r>
              <w:rPr>
                <w:lang w:val="en-US"/>
              </w:rPr>
              <w:t>share with the rapporteurs of the specifications</w:t>
            </w:r>
            <w:r w:rsidR="000B5F0A">
              <w:rPr>
                <w:lang w:val="en-US"/>
              </w:rPr>
              <w:t xml:space="preserve"> to track progre</w:t>
            </w:r>
            <w:r w:rsidR="000721E7">
              <w:rPr>
                <w:lang w:val="en-US"/>
              </w:rPr>
              <w:t>s</w:t>
            </w:r>
            <w:r w:rsidR="000B5F0A">
              <w:rPr>
                <w:lang w:val="en-US"/>
              </w:rPr>
              <w:t>s</w:t>
            </w:r>
            <w:r>
              <w:rPr>
                <w:lang w:val="en-US"/>
              </w:rPr>
              <w:t>.</w:t>
            </w:r>
          </w:p>
        </w:tc>
      </w:tr>
    </w:tbl>
    <w:p w14:paraId="0F3EF081" w14:textId="77777777" w:rsidR="002D7AFA" w:rsidRDefault="002D7AFA" w:rsidP="00EE5099">
      <w:pPr>
        <w:pStyle w:val="Heading1"/>
        <w:ind w:left="0" w:firstLine="0"/>
      </w:pPr>
    </w:p>
    <w:p w14:paraId="7C9D42AD" w14:textId="26C03650" w:rsidR="00261713" w:rsidRDefault="002D7AFA" w:rsidP="002D7AFA">
      <w:pPr>
        <w:pStyle w:val="Heading1"/>
      </w:pPr>
      <w:r>
        <w:br w:type="page"/>
      </w:r>
      <w:r w:rsidR="00261713">
        <w:lastRenderedPageBreak/>
        <w:t>1</w:t>
      </w:r>
      <w:r w:rsidR="00261713">
        <w:tab/>
        <w:t>RRC parameters</w:t>
      </w:r>
    </w:p>
    <w:p w14:paraId="36F05F8C" w14:textId="21C9C9F2" w:rsidR="00FF29FD" w:rsidRPr="00FF29FD" w:rsidRDefault="00FF29FD" w:rsidP="00FF29FD">
      <w:r>
        <w:t>The RRC configurations listed in this clause will to a large extent be overlapping with information provided in clause 2-4, considering that the RRC parameter information is difficult to completely separate from the associated agreement.</w:t>
      </w:r>
    </w:p>
    <w:p w14:paraId="24B4BCC9" w14:textId="50945C31" w:rsidR="00FF29FD" w:rsidRPr="00FF29FD" w:rsidRDefault="00FF29FD" w:rsidP="00FF29FD">
      <w:pPr>
        <w:pStyle w:val="Heading2"/>
      </w:pPr>
      <w:r>
        <w:t>1.1</w:t>
      </w:r>
      <w:r>
        <w:tab/>
      </w:r>
      <w:r w:rsidRPr="003A5CB8">
        <w:t>Shortened processing time for 1ms TTI</w:t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E351D" w14:paraId="33EA3DDC" w14:textId="77777777" w:rsidTr="003E351D">
        <w:tc>
          <w:tcPr>
            <w:tcW w:w="9781" w:type="dxa"/>
          </w:tcPr>
          <w:p w14:paraId="33156696" w14:textId="3F21DD5D" w:rsidR="003E351D" w:rsidRDefault="001B775A" w:rsidP="003E351D">
            <w:r>
              <w:rPr>
                <w:rFonts w:eastAsia="MS Mincho"/>
                <w:lang w:val="en-US" w:eastAsia="ja-JP"/>
              </w:rPr>
              <w:t>Reduced p</w:t>
            </w:r>
            <w:r w:rsidR="003E351D" w:rsidRPr="00A36C89">
              <w:rPr>
                <w:rFonts w:eastAsia="MS Mincho"/>
                <w:lang w:val="en-US" w:eastAsia="ja-JP"/>
              </w:rPr>
              <w:t xml:space="preserve">rocessing time </w:t>
            </w:r>
            <w:r w:rsidR="003E351D">
              <w:rPr>
                <w:rFonts w:eastAsia="MS Mincho"/>
                <w:lang w:val="en-US" w:eastAsia="ja-JP"/>
              </w:rPr>
              <w:t xml:space="preserve">for one carrier is </w:t>
            </w:r>
            <w:r w:rsidR="003E351D" w:rsidRPr="00A36C89">
              <w:rPr>
                <w:rFonts w:eastAsia="MS Mincho"/>
                <w:lang w:val="en-US" w:eastAsia="ja-JP"/>
              </w:rPr>
              <w:t>RRC configured for the UE</w:t>
            </w:r>
            <w:r w:rsidR="003E351D">
              <w:rPr>
                <w:rFonts w:eastAsia="MS Mincho"/>
                <w:lang w:val="en-US" w:eastAsia="ja-JP"/>
              </w:rPr>
              <w:t xml:space="preserve"> </w:t>
            </w:r>
            <w:r w:rsidR="003E351D" w:rsidRPr="00226BC4">
              <w:rPr>
                <w:rFonts w:eastAsia="MS Mincho"/>
                <w:lang w:val="en-US" w:eastAsia="ja-JP"/>
              </w:rPr>
              <w:t xml:space="preserve">jointly </w:t>
            </w:r>
            <w:r w:rsidR="003E351D">
              <w:rPr>
                <w:rFonts w:eastAsia="MS Mincho"/>
                <w:lang w:val="en-US" w:eastAsia="ja-JP"/>
              </w:rPr>
              <w:t xml:space="preserve">for </w:t>
            </w:r>
            <w:r w:rsidR="003E351D" w:rsidRPr="00226BC4">
              <w:rPr>
                <w:rFonts w:eastAsia="MS Mincho"/>
                <w:lang w:val="en-US" w:eastAsia="ja-JP"/>
              </w:rPr>
              <w:t>UL grant and UL data and between DL data and DL HARQ feedback</w:t>
            </w:r>
            <w:r w:rsidR="003E351D">
              <w:rPr>
                <w:rFonts w:eastAsia="MS Mincho"/>
                <w:lang w:val="en-US" w:eastAsia="ja-JP"/>
              </w:rPr>
              <w:t>. The configuration applies per CC or PUCCH group (</w:t>
            </w:r>
            <w:r w:rsidR="003E351D" w:rsidRPr="003E351D">
              <w:rPr>
                <w:rFonts w:eastAsia="MS Mincho"/>
                <w:highlight w:val="yellow"/>
                <w:lang w:val="en-US" w:eastAsia="ja-JP"/>
              </w:rPr>
              <w:t>FFS</w:t>
            </w:r>
            <w:r w:rsidR="003E351D">
              <w:rPr>
                <w:rFonts w:eastAsia="MS Mincho"/>
                <w:lang w:val="en-US" w:eastAsia="ja-JP"/>
              </w:rPr>
              <w:t>)</w:t>
            </w:r>
          </w:p>
        </w:tc>
      </w:tr>
      <w:tr w:rsidR="003E351D" w14:paraId="4AEB087A" w14:textId="77777777" w:rsidTr="003E351D">
        <w:tc>
          <w:tcPr>
            <w:tcW w:w="9781" w:type="dxa"/>
          </w:tcPr>
          <w:p w14:paraId="4582EDD6" w14:textId="1829A805" w:rsidR="003E351D" w:rsidRPr="003E351D" w:rsidRDefault="003E351D" w:rsidP="003E351D">
            <w:pPr>
              <w:pStyle w:val="BodyText"/>
              <w:spacing w:after="0"/>
              <w:rPr>
                <w:rFonts w:eastAsia="MS Mincho"/>
                <w:lang w:eastAsia="ja-JP"/>
              </w:rPr>
            </w:pPr>
            <w:r w:rsidRPr="00573C38">
              <w:rPr>
                <w:rFonts w:eastAsia="MS Mincho"/>
                <w:lang w:eastAsia="ja-JP"/>
              </w:rPr>
              <w:t>In case of FS1</w:t>
            </w:r>
            <w:r>
              <w:rPr>
                <w:rFonts w:eastAsia="MS Mincho"/>
                <w:lang w:eastAsia="ja-JP"/>
              </w:rPr>
              <w:t>,</w:t>
            </w:r>
            <w:r w:rsidRPr="00573C38">
              <w:rPr>
                <w:rFonts w:eastAsia="MS Mincho"/>
                <w:lang w:eastAsia="ja-JP"/>
              </w:rPr>
              <w:t xml:space="preserve"> PUCCH col</w:t>
            </w:r>
            <w:r>
              <w:rPr>
                <w:rFonts w:eastAsia="MS Mincho"/>
                <w:lang w:eastAsia="ja-JP"/>
              </w:rPr>
              <w:t xml:space="preserve">lisions between n+3 and n+4 UEs are solved by an </w:t>
            </w:r>
            <w:r w:rsidRPr="00573C38">
              <w:rPr>
                <w:rFonts w:eastAsia="MS Mincho"/>
                <w:lang w:eastAsia="ja-JP"/>
              </w:rPr>
              <w:t>RRC configured UE-specific starting offset</w:t>
            </w:r>
          </w:p>
        </w:tc>
      </w:tr>
    </w:tbl>
    <w:p w14:paraId="3813E16E" w14:textId="617844FE" w:rsidR="00261713" w:rsidRDefault="00FF29FD" w:rsidP="00FF29FD">
      <w:pPr>
        <w:pStyle w:val="Heading2"/>
      </w:pPr>
      <w:r>
        <w:t>1.2</w:t>
      </w:r>
      <w:r>
        <w:tab/>
      </w:r>
      <w:r w:rsidRPr="003A5CB8">
        <w:t>Shortened TTI with shortened processing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B18DE" w14:paraId="1D798CBD" w14:textId="77777777" w:rsidTr="00726D15">
        <w:tc>
          <w:tcPr>
            <w:tcW w:w="9781" w:type="dxa"/>
          </w:tcPr>
          <w:p w14:paraId="1FB45BA3" w14:textId="77777777" w:rsidR="001B18DE" w:rsidRDefault="001B18DE" w:rsidP="003E351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UE is configured by higher layers to operate one of the following</w:t>
            </w:r>
            <w:r w:rsidRPr="002940FF">
              <w:rPr>
                <w:rFonts w:eastAsia="MS Mincho"/>
                <w:lang w:val="en-US" w:eastAsia="ja-JP"/>
              </w:rPr>
              <w:t xml:space="preserve"> sTTI combination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2940FF">
              <w:rPr>
                <w:rFonts w:eastAsia="MS Mincho"/>
                <w:lang w:val="en-US" w:eastAsia="ja-JP"/>
              </w:rPr>
              <w:t>{DL,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2940FF">
              <w:rPr>
                <w:rFonts w:eastAsia="MS Mincho"/>
                <w:lang w:val="en-US" w:eastAsia="ja-JP"/>
              </w:rPr>
              <w:t>UL}</w:t>
            </w:r>
            <w:r>
              <w:rPr>
                <w:rFonts w:eastAsia="MS Mincho"/>
                <w:lang w:val="en-US" w:eastAsia="ja-JP"/>
              </w:rPr>
              <w:t xml:space="preserve"> within a PUCCH group: {2, 2}, {2, 7} and {7, 7}</w:t>
            </w:r>
          </w:p>
          <w:p w14:paraId="5E2D509D" w14:textId="77777777" w:rsidR="004B25E4" w:rsidRDefault="004B25E4" w:rsidP="00697D56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sTTI operation is configured per CC </w:t>
            </w:r>
          </w:p>
          <w:p w14:paraId="19721532" w14:textId="5161164F" w:rsidR="002D1EE2" w:rsidRDefault="002D1EE2" w:rsidP="00697D56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If sTTI is configured on any SCell within a PUCCH group, the cell carrying PUCCH shall be configured with sTTI with the sTTI combination of the PUCCH group</w:t>
            </w:r>
          </w:p>
          <w:p w14:paraId="14A1A3C0" w14:textId="1813C86E" w:rsidR="000214DB" w:rsidRDefault="000214DB" w:rsidP="00697D56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47D47">
              <w:rPr>
                <w:rFonts w:eastAsia="MS Mincho"/>
                <w:iCs/>
                <w:lang w:val="en-US" w:eastAsia="ja-JP"/>
              </w:rPr>
              <w:t xml:space="preserve">sTTI operation can also </w:t>
            </w:r>
            <w:r>
              <w:rPr>
                <w:rFonts w:eastAsia="MS Mincho"/>
                <w:iCs/>
                <w:lang w:val="en-US" w:eastAsia="ja-JP"/>
              </w:rPr>
              <w:t xml:space="preserve">be </w:t>
            </w:r>
            <w:r w:rsidRPr="00047D47">
              <w:rPr>
                <w:rFonts w:eastAsia="MS Mincho"/>
                <w:iCs/>
                <w:lang w:val="en-US" w:eastAsia="ja-JP"/>
              </w:rPr>
              <w:t>configured in a DL only SCell</w:t>
            </w:r>
          </w:p>
          <w:p w14:paraId="48A3E36C" w14:textId="77777777" w:rsidR="004B25E4" w:rsidRDefault="004B25E4" w:rsidP="00697D56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</w:t>
            </w:r>
            <w:r w:rsidRPr="001D59FC">
              <w:rPr>
                <w:rFonts w:eastAsia="MS Mincho"/>
                <w:iCs/>
                <w:lang w:val="en-US" w:eastAsia="ja-JP"/>
              </w:rPr>
              <w:t xml:space="preserve">he same DL sTTI length is configured for the serving cells within the same PUCCH group </w:t>
            </w:r>
          </w:p>
          <w:p w14:paraId="30BEA981" w14:textId="52589248" w:rsidR="004B25E4" w:rsidRPr="004B7271" w:rsidRDefault="004B25E4" w:rsidP="00697D56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80506">
              <w:rPr>
                <w:rFonts w:eastAsia="MS Mincho"/>
                <w:iCs/>
                <w:lang w:eastAsia="ja-JP"/>
              </w:rPr>
              <w:t>Different DL sTTI length</w:t>
            </w:r>
            <w:r>
              <w:rPr>
                <w:rFonts w:eastAsia="MS Mincho"/>
                <w:iCs/>
                <w:lang w:eastAsia="ja-JP"/>
              </w:rPr>
              <w:t>s</w:t>
            </w:r>
            <w:r w:rsidRPr="00580506">
              <w:rPr>
                <w:rFonts w:eastAsia="MS Mincho"/>
                <w:iCs/>
                <w:lang w:eastAsia="ja-JP"/>
              </w:rPr>
              <w:t xml:space="preserve"> can be configured for the serving cells across different PUCCH groups</w:t>
            </w:r>
          </w:p>
        </w:tc>
      </w:tr>
      <w:tr w:rsidR="00FF29FD" w14:paraId="2D9D80AA" w14:textId="77777777" w:rsidTr="00726D15">
        <w:tc>
          <w:tcPr>
            <w:tcW w:w="9781" w:type="dxa"/>
          </w:tcPr>
          <w:p w14:paraId="41DF466C" w14:textId="1DECFF9F" w:rsidR="00FF29FD" w:rsidRPr="003E351D" w:rsidRDefault="003E351D" w:rsidP="003E351D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4B7271">
              <w:rPr>
                <w:rFonts w:eastAsia="MS Mincho"/>
                <w:iCs/>
                <w:lang w:val="en-US" w:eastAsia="ja-JP"/>
              </w:rPr>
              <w:t xml:space="preserve">For a cross-carrier </w:t>
            </w:r>
            <w:r w:rsidR="001667C3">
              <w:rPr>
                <w:rFonts w:eastAsia="MS Mincho"/>
                <w:iCs/>
                <w:lang w:val="en-US" w:eastAsia="ja-JP"/>
              </w:rPr>
              <w:t xml:space="preserve">(if supported) </w:t>
            </w:r>
            <w:r w:rsidRPr="004B7271">
              <w:rPr>
                <w:rFonts w:eastAsia="MS Mincho"/>
                <w:iCs/>
                <w:lang w:val="en-US" w:eastAsia="ja-JP"/>
              </w:rPr>
              <w:t>scheduled CC, the starting symbol index of the first potential sPDSCH is configured by RRC.</w:t>
            </w:r>
          </w:p>
        </w:tc>
      </w:tr>
      <w:tr w:rsidR="00FF29FD" w14:paraId="40C203CC" w14:textId="77777777" w:rsidTr="00726D15">
        <w:tc>
          <w:tcPr>
            <w:tcW w:w="9781" w:type="dxa"/>
          </w:tcPr>
          <w:p w14:paraId="0E5DD506" w14:textId="478043A9" w:rsidR="00FF29FD" w:rsidRDefault="00D42113" w:rsidP="00726D15">
            <w:r w:rsidRPr="001D23AA">
              <w:rPr>
                <w:rFonts w:eastAsia="MS Mincho"/>
                <w:lang w:val="en-US" w:eastAsia="ja-JP"/>
              </w:rPr>
              <w:t>RRC configuration of sPDCCH search space and/or sPDCCH frequency region</w:t>
            </w:r>
          </w:p>
        </w:tc>
      </w:tr>
      <w:tr w:rsidR="00D42113" w14:paraId="1C8B5959" w14:textId="77777777" w:rsidTr="00726D15">
        <w:tc>
          <w:tcPr>
            <w:tcW w:w="9781" w:type="dxa"/>
          </w:tcPr>
          <w:p w14:paraId="75B0D940" w14:textId="367D799A" w:rsidR="00D42113" w:rsidRPr="001D23AA" w:rsidRDefault="000214DB" w:rsidP="00726D15">
            <w:pPr>
              <w:rPr>
                <w:rFonts w:eastAsia="MS Mincho"/>
                <w:lang w:val="en-US" w:eastAsia="ja-JP"/>
              </w:rPr>
            </w:pPr>
            <w:r w:rsidRPr="002927B2">
              <w:rPr>
                <w:rFonts w:eastAsia="MS Mincho"/>
                <w:iCs/>
                <w:lang w:val="en-US" w:eastAsia="ja-JP"/>
              </w:rPr>
              <w:t xml:space="preserve">A UE can be configured </w:t>
            </w:r>
            <w:r>
              <w:rPr>
                <w:rFonts w:eastAsia="MS Mincho"/>
                <w:iCs/>
                <w:lang w:val="en-US" w:eastAsia="ja-JP"/>
              </w:rPr>
              <w:t xml:space="preserve">to monitor at most two </w:t>
            </w:r>
            <w:r w:rsidRPr="002927B2">
              <w:rPr>
                <w:rFonts w:eastAsia="MS Mincho"/>
                <w:iCs/>
                <w:lang w:val="en-US" w:eastAsia="ja-JP"/>
              </w:rPr>
              <w:t>sPDCCH RB set(s)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2927B2">
              <w:rPr>
                <w:rFonts w:eastAsia="MS Mincho"/>
                <w:iCs/>
                <w:lang w:val="en-US" w:eastAsia="ja-JP"/>
              </w:rPr>
              <w:t xml:space="preserve">containing the sTTI </w:t>
            </w:r>
            <w:r>
              <w:rPr>
                <w:rFonts w:eastAsia="MS Mincho"/>
                <w:iCs/>
                <w:lang w:val="en-US" w:eastAsia="ja-JP"/>
              </w:rPr>
              <w:t>USS in an sTTI</w:t>
            </w:r>
          </w:p>
        </w:tc>
      </w:tr>
      <w:tr w:rsidR="00A10B11" w14:paraId="4DEE58F5" w14:textId="77777777" w:rsidTr="00726D15">
        <w:tc>
          <w:tcPr>
            <w:tcW w:w="9781" w:type="dxa"/>
          </w:tcPr>
          <w:p w14:paraId="4BD7992D" w14:textId="77777777" w:rsidR="00A10B11" w:rsidRPr="006A2B7E" w:rsidRDefault="00A10B11" w:rsidP="00697D56">
            <w:pPr>
              <w:numPr>
                <w:ilvl w:val="0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A sPDCCH RB set can be configured with at least the following </w:t>
            </w:r>
            <w:r>
              <w:rPr>
                <w:rFonts w:eastAsia="MS Mincho"/>
                <w:iCs/>
                <w:lang w:eastAsia="ja-JP"/>
              </w:rPr>
              <w:t>information:</w:t>
            </w:r>
          </w:p>
          <w:p w14:paraId="291C3BF3" w14:textId="77777777" w:rsidR="00A10B11" w:rsidRPr="006A2B7E" w:rsidRDefault="00A10B11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A set of RBs </w:t>
            </w:r>
          </w:p>
          <w:p w14:paraId="3B34A2A2" w14:textId="77777777" w:rsidR="00A10B11" w:rsidRPr="006A2B7E" w:rsidRDefault="00A10B11" w:rsidP="00697D56">
            <w:pPr>
              <w:numPr>
                <w:ilvl w:val="2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EPDCCH PRB allocation is reused</w:t>
            </w:r>
          </w:p>
          <w:p w14:paraId="6D4FF405" w14:textId="77777777" w:rsidR="00A10B11" w:rsidRPr="005F57A6" w:rsidRDefault="00A10B11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Transmission scheme (e.g., CRS-based or DMRS-based)</w:t>
            </w:r>
          </w:p>
          <w:p w14:paraId="2F51557C" w14:textId="77777777" w:rsidR="00A10B11" w:rsidRPr="00843A34" w:rsidRDefault="00A10B11" w:rsidP="00697D56">
            <w:pPr>
              <w:numPr>
                <w:ilvl w:val="2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Dependent on subframe type</w:t>
            </w:r>
          </w:p>
          <w:p w14:paraId="5E493EA7" w14:textId="77777777" w:rsidR="00A10B11" w:rsidRPr="00DA2267" w:rsidRDefault="00A10B11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Localized or distributed sCCE to sREG mapping </w:t>
            </w:r>
            <w:r w:rsidRPr="00D531E9">
              <w:rPr>
                <w:rFonts w:eastAsia="MS Mincho"/>
                <w:iCs/>
                <w:lang w:eastAsia="ja-JP"/>
              </w:rPr>
              <w:t>(at least for CRS, and, if supported DMRS-based sPDCCH)</w:t>
            </w:r>
          </w:p>
          <w:p w14:paraId="3AF566E2" w14:textId="77777777" w:rsidR="00A10B11" w:rsidRPr="00F7281D" w:rsidRDefault="00A10B11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FFS: Localized or distributed sPDCCH candidate to sCCE mapping</w:t>
            </w:r>
          </w:p>
          <w:p w14:paraId="7378BA40" w14:textId="77777777" w:rsidR="00A10B11" w:rsidRPr="00D531E9" w:rsidRDefault="00A10B11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Number of sPDCCH candidates/aggregation levels of the RB set</w:t>
            </w:r>
          </w:p>
          <w:p w14:paraId="798E1465" w14:textId="77777777" w:rsidR="00A10B11" w:rsidRPr="00367F3B" w:rsidRDefault="00A10B11" w:rsidP="00697D56">
            <w:pPr>
              <w:numPr>
                <w:ilvl w:val="2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Same or different sPDCCH candidates for different sTTI index</w:t>
            </w:r>
          </w:p>
          <w:p w14:paraId="5AB15D4D" w14:textId="77777777" w:rsidR="00A10B11" w:rsidRPr="006A2B7E" w:rsidRDefault="00A10B11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Number of symbols for </w:t>
            </w:r>
            <w:r>
              <w:rPr>
                <w:rFonts w:eastAsia="MS Mincho"/>
                <w:iCs/>
                <w:lang w:eastAsia="ja-JP"/>
              </w:rPr>
              <w:t>sPDCCH</w:t>
            </w:r>
            <w:r w:rsidRPr="006A2B7E">
              <w:rPr>
                <w:rFonts w:eastAsia="MS Mincho"/>
                <w:iCs/>
                <w:lang w:eastAsia="ja-JP"/>
              </w:rPr>
              <w:t xml:space="preserve"> duration </w:t>
            </w:r>
            <w:r w:rsidRPr="0026694A">
              <w:rPr>
                <w:rFonts w:eastAsia="MS Mincho"/>
                <w:iCs/>
                <w:lang w:eastAsia="ja-JP"/>
              </w:rPr>
              <w:t xml:space="preserve">at least </w:t>
            </w:r>
            <w:r w:rsidRPr="006A2B7E">
              <w:rPr>
                <w:rFonts w:eastAsia="MS Mincho"/>
                <w:iCs/>
                <w:lang w:eastAsia="ja-JP"/>
              </w:rPr>
              <w:t>in case of CRS-based transmission</w:t>
            </w:r>
          </w:p>
          <w:p w14:paraId="257C4018" w14:textId="77777777" w:rsidR="00A10B11" w:rsidRDefault="00A10B11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RS scrambling sequence (e.g., VCID) in case of DMRS-based transmission</w:t>
            </w:r>
          </w:p>
          <w:p w14:paraId="3A7C4EF8" w14:textId="07AA25E4" w:rsidR="00A10B11" w:rsidRPr="00A10B11" w:rsidRDefault="00A10B11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10B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A10B11">
              <w:rPr>
                <w:rFonts w:eastAsia="MS Mincho"/>
                <w:iCs/>
                <w:lang w:eastAsia="ja-JP"/>
              </w:rPr>
              <w:t>: other information (if needed)</w:t>
            </w:r>
          </w:p>
        </w:tc>
      </w:tr>
      <w:tr w:rsidR="00397A81" w14:paraId="0DB5356C" w14:textId="77777777" w:rsidTr="00726D15">
        <w:tc>
          <w:tcPr>
            <w:tcW w:w="9781" w:type="dxa"/>
          </w:tcPr>
          <w:p w14:paraId="191675E3" w14:textId="7BCF2D4C" w:rsidR="00397A81" w:rsidRPr="00767011" w:rsidRDefault="00397A81" w:rsidP="00726D15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A CRS based sPDCCH RB set</w:t>
            </w:r>
            <w:r w:rsidRPr="009B6765">
              <w:rPr>
                <w:rFonts w:eastAsia="MS Mincho"/>
                <w:iCs/>
                <w:lang w:eastAsia="ja-JP"/>
              </w:rPr>
              <w:t xml:space="preserve"> can be configured to a UE by higher-layer signalling either with distributed or localized mapping of sCCE to sREG</w:t>
            </w:r>
          </w:p>
        </w:tc>
      </w:tr>
      <w:tr w:rsidR="000214DB" w14:paraId="3D9924FB" w14:textId="77777777" w:rsidTr="00726D15">
        <w:tc>
          <w:tcPr>
            <w:tcW w:w="9781" w:type="dxa"/>
          </w:tcPr>
          <w:p w14:paraId="3126EE85" w14:textId="6E90F406" w:rsidR="000214DB" w:rsidRPr="000214DB" w:rsidRDefault="000214DB" w:rsidP="0080488C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 xml:space="preserve">The number of OFDM symbols per RB set </w:t>
            </w:r>
            <w:r>
              <w:rPr>
                <w:rFonts w:eastAsia="MS Mincho"/>
                <w:iCs/>
                <w:lang w:val="en-US" w:eastAsia="ja-JP"/>
              </w:rPr>
              <w:t xml:space="preserve">for </w:t>
            </w:r>
            <w:r w:rsidRPr="00912A6C">
              <w:rPr>
                <w:rFonts w:eastAsia="MS Mincho"/>
                <w:iCs/>
                <w:lang w:val="en-US" w:eastAsia="ja-JP"/>
              </w:rPr>
              <w:t>CRS based sPDCCH</w:t>
            </w:r>
            <w:r>
              <w:rPr>
                <w:rFonts w:eastAsia="MS Mincho"/>
                <w:iCs/>
                <w:lang w:val="en-US" w:eastAsia="ja-JP"/>
              </w:rPr>
              <w:t xml:space="preserve"> is 1 or 2 configured by higher-layer signaling (</w:t>
            </w:r>
            <w:r w:rsidRPr="000214DB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 on 3 for 1-slot sTTI)</w:t>
            </w:r>
          </w:p>
        </w:tc>
      </w:tr>
      <w:tr w:rsidR="00397A81" w14:paraId="4FC7C0ED" w14:textId="77777777" w:rsidTr="00726D15">
        <w:tc>
          <w:tcPr>
            <w:tcW w:w="9781" w:type="dxa"/>
          </w:tcPr>
          <w:p w14:paraId="1A87334D" w14:textId="2089CAC2" w:rsidR="00397A81" w:rsidRDefault="005E6B65" w:rsidP="00726D15">
            <w:pPr>
              <w:rPr>
                <w:rFonts w:eastAsia="MS Mincho"/>
                <w:iCs/>
                <w:lang w:eastAsia="ja-JP"/>
              </w:rPr>
            </w:pPr>
            <w:r w:rsidRPr="003855CD">
              <w:rPr>
                <w:rFonts w:eastAsia="MS Mincho"/>
                <w:lang w:eastAsia="ja-JP"/>
              </w:rPr>
              <w:t>For sPUCCH carrying more than 2-bit ACK/NACK and SR (if any) in 2os/3os sTTI</w:t>
            </w:r>
            <w:r>
              <w:rPr>
                <w:rFonts w:eastAsia="MS Mincho"/>
                <w:lang w:eastAsia="ja-JP"/>
              </w:rPr>
              <w:t>,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t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he number of RB(s) is configured by higher layer signaling as a value from 1 to X, </w:t>
            </w: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 X</w:t>
            </w:r>
          </w:p>
        </w:tc>
      </w:tr>
      <w:tr w:rsidR="004B25E4" w14:paraId="2AC2BAF5" w14:textId="77777777" w:rsidTr="00726D15">
        <w:tc>
          <w:tcPr>
            <w:tcW w:w="9781" w:type="dxa"/>
          </w:tcPr>
          <w:p w14:paraId="6B1549F2" w14:textId="6C0444E3" w:rsidR="004B25E4" w:rsidRPr="003855CD" w:rsidRDefault="004B25E4" w:rsidP="00726D15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Simultaneous transmission</w:t>
            </w:r>
            <w:r w:rsidRPr="009B4463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of</w:t>
            </w:r>
            <w:r w:rsidRPr="009B4463">
              <w:rPr>
                <w:rFonts w:eastAsia="MS Mincho"/>
                <w:lang w:val="en-US" w:eastAsia="ja-JP"/>
              </w:rPr>
              <w:t xml:space="preserve"> sPUSCH/sPUCCH</w:t>
            </w:r>
          </w:p>
        </w:tc>
      </w:tr>
    </w:tbl>
    <w:p w14:paraId="6DBC1917" w14:textId="5AF5BF91" w:rsidR="00261713" w:rsidRDefault="00261713" w:rsidP="00261713">
      <w:pPr>
        <w:pStyle w:val="Heading1"/>
      </w:pPr>
      <w:r w:rsidRPr="00261713">
        <w:lastRenderedPageBreak/>
        <w:t>2</w:t>
      </w:r>
      <w:r w:rsidRPr="00261713">
        <w:tab/>
        <w:t>UE capabilities</w:t>
      </w:r>
    </w:p>
    <w:p w14:paraId="20C2F665" w14:textId="55F5C144" w:rsidR="009E20DA" w:rsidRDefault="009E20DA" w:rsidP="009E20DA">
      <w:pPr>
        <w:pStyle w:val="Heading2"/>
      </w:pPr>
      <w:r>
        <w:t>2.1</w:t>
      </w:r>
      <w:r>
        <w:tab/>
      </w:r>
      <w:r w:rsidRPr="003A5CB8">
        <w:t>Shortened processing time for 1ms TTI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20DA" w14:paraId="39EBF51C" w14:textId="77777777" w:rsidTr="009E20DA">
        <w:tc>
          <w:tcPr>
            <w:tcW w:w="9781" w:type="dxa"/>
          </w:tcPr>
          <w:p w14:paraId="7F82044D" w14:textId="2C2705D2" w:rsidR="009E20DA" w:rsidRDefault="009E20DA" w:rsidP="009E20DA">
            <w:r>
              <w:rPr>
                <w:rFonts w:eastAsia="MS Mincho"/>
                <w:lang w:val="en-US" w:eastAsia="ja-JP"/>
              </w:rPr>
              <w:t xml:space="preserve">The </w:t>
            </w:r>
            <w:r w:rsidRPr="00226BC4">
              <w:rPr>
                <w:rFonts w:eastAsia="MS Mincho"/>
                <w:lang w:val="en-US" w:eastAsia="ja-JP"/>
              </w:rPr>
              <w:t xml:space="preserve">UE capability </w:t>
            </w:r>
            <w:r>
              <w:rPr>
                <w:rFonts w:eastAsia="MS Mincho"/>
                <w:lang w:val="en-US" w:eastAsia="ja-JP"/>
              </w:rPr>
              <w:t xml:space="preserve">of reduced processing time for 1 ms TTI applies jointly </w:t>
            </w:r>
            <w:r w:rsidRPr="00226BC4">
              <w:rPr>
                <w:rFonts w:eastAsia="MS Mincho"/>
                <w:lang w:val="en-US" w:eastAsia="ja-JP"/>
              </w:rPr>
              <w:t>for shortened processing time between UL grant and UL data and for shortened processing time between DL data and DL HARQ feedback.</w:t>
            </w:r>
          </w:p>
        </w:tc>
      </w:tr>
      <w:tr w:rsidR="00997442" w14:paraId="527EA73C" w14:textId="77777777" w:rsidTr="009E20DA">
        <w:tc>
          <w:tcPr>
            <w:tcW w:w="9781" w:type="dxa"/>
          </w:tcPr>
          <w:p w14:paraId="347047C9" w14:textId="5FE291FF" w:rsidR="00997442" w:rsidRDefault="00997442" w:rsidP="009E20DA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</w:t>
            </w:r>
            <w:r w:rsidRPr="00226BC4">
              <w:rPr>
                <w:rFonts w:eastAsia="MS Mincho"/>
                <w:lang w:val="en-US" w:eastAsia="ja-JP"/>
              </w:rPr>
              <w:t xml:space="preserve">UE capability </w:t>
            </w:r>
            <w:r>
              <w:rPr>
                <w:rFonts w:eastAsia="MS Mincho"/>
                <w:lang w:val="en-US" w:eastAsia="ja-JP"/>
              </w:rPr>
              <w:t>of reduced processing time for 1 ms TTI is separately reported for FS1, FS2 and FS3</w:t>
            </w:r>
          </w:p>
        </w:tc>
      </w:tr>
      <w:tr w:rsidR="008A6CAA" w14:paraId="74A14135" w14:textId="77777777" w:rsidTr="009E20DA">
        <w:tc>
          <w:tcPr>
            <w:tcW w:w="9781" w:type="dxa"/>
          </w:tcPr>
          <w:p w14:paraId="12056931" w14:textId="694F883C" w:rsidR="008A6CAA" w:rsidRDefault="008A6CAA" w:rsidP="009E20DA">
            <w:pPr>
              <w:rPr>
                <w:rFonts w:eastAsia="MS Mincho"/>
                <w:lang w:val="en-US" w:eastAsia="ja-JP"/>
              </w:rPr>
            </w:pPr>
            <w:r w:rsidRPr="00EF0DE2">
              <w:rPr>
                <w:rFonts w:eastAsia="MS Mincho"/>
                <w:iCs/>
                <w:lang w:val="en-US" w:eastAsia="ja-JP"/>
              </w:rPr>
              <w:t>UE capability signaling on the maximum number of CSI processes</w:t>
            </w:r>
            <w:r>
              <w:rPr>
                <w:rFonts w:eastAsia="MS Mincho"/>
                <w:iCs/>
                <w:lang w:val="en-US" w:eastAsia="ja-JP"/>
              </w:rPr>
              <w:t xml:space="preserve"> configured in TM10</w:t>
            </w:r>
            <w:r w:rsidRPr="00EF0DE2">
              <w:rPr>
                <w:rFonts w:eastAsia="MS Mincho"/>
                <w:iCs/>
                <w:lang w:val="en-US" w:eastAsia="ja-JP"/>
              </w:rPr>
              <w:t xml:space="preserve"> a UE can update with shortened processing time</w:t>
            </w:r>
          </w:p>
        </w:tc>
      </w:tr>
    </w:tbl>
    <w:p w14:paraId="5FEDD23A" w14:textId="3848FEEA" w:rsidR="009E20DA" w:rsidRPr="009E20DA" w:rsidRDefault="009E20DA" w:rsidP="009E20DA">
      <w:pPr>
        <w:pStyle w:val="Heading2"/>
      </w:pPr>
      <w:r>
        <w:t>2.2</w:t>
      </w:r>
      <w:r>
        <w:tab/>
      </w:r>
      <w:r w:rsidRPr="003A5CB8">
        <w:t>Shortened TTI with shortened processing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3111" w14:paraId="6DB8835C" w14:textId="77777777" w:rsidTr="00CA3111">
        <w:tc>
          <w:tcPr>
            <w:tcW w:w="9781" w:type="dxa"/>
          </w:tcPr>
          <w:p w14:paraId="5A946532" w14:textId="77777777" w:rsidR="00CA3111" w:rsidRPr="00047D47" w:rsidRDefault="00CA3111" w:rsidP="002D3D50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8D35C3">
              <w:rPr>
                <w:rFonts w:eastAsia="MS Mincho"/>
                <w:iCs/>
                <w:highlight w:val="darkYellow"/>
                <w:lang w:val="en-US" w:eastAsia="ja-JP"/>
              </w:rPr>
              <w:t>Working assumption</w:t>
            </w:r>
          </w:p>
          <w:p w14:paraId="09FB03E9" w14:textId="77777777" w:rsidR="00CA3111" w:rsidRPr="005034CE" w:rsidRDefault="00CA3111" w:rsidP="00697D56">
            <w:pPr>
              <w:numPr>
                <w:ilvl w:val="0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47D47">
              <w:rPr>
                <w:rFonts w:eastAsia="MS Mincho"/>
                <w:iCs/>
                <w:lang w:val="en-US" w:eastAsia="ja-JP"/>
              </w:rPr>
              <w:t xml:space="preserve">UE capability signaling on the </w:t>
            </w:r>
            <w:r>
              <w:rPr>
                <w:rFonts w:eastAsia="MS Mincho"/>
                <w:iCs/>
                <w:lang w:val="en-US" w:eastAsia="ja-JP"/>
              </w:rPr>
              <w:t>maxim</w:t>
            </w:r>
            <w:r w:rsidRPr="005034CE">
              <w:rPr>
                <w:rFonts w:eastAsia="MS Mincho"/>
                <w:iCs/>
                <w:lang w:val="en-US" w:eastAsia="ja-JP"/>
              </w:rPr>
              <w:t>um number of CCs for sTTI operation is defined</w:t>
            </w:r>
          </w:p>
          <w:p w14:paraId="7DD1C5D3" w14:textId="77777777" w:rsidR="00CA3111" w:rsidRPr="005034CE" w:rsidRDefault="00CA3111" w:rsidP="00697D56">
            <w:pPr>
              <w:numPr>
                <w:ilvl w:val="1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034CE">
              <w:rPr>
                <w:rFonts w:eastAsia="MS Mincho"/>
                <w:iCs/>
                <w:lang w:val="en-US" w:eastAsia="ja-JP"/>
              </w:rPr>
              <w:t xml:space="preserve"> on joint or separate UE capability on the maximum number of DL CCs and UL CCs</w:t>
            </w:r>
          </w:p>
          <w:p w14:paraId="739F3B17" w14:textId="77777777" w:rsidR="00CA3111" w:rsidRDefault="00CA3111" w:rsidP="00697D56">
            <w:pPr>
              <w:numPr>
                <w:ilvl w:val="1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 per sTTI combination</w:t>
            </w:r>
          </w:p>
          <w:p w14:paraId="1A41E9F1" w14:textId="2A3EB7E9" w:rsidR="00CA3111" w:rsidRPr="00CA3111" w:rsidRDefault="00CA3111" w:rsidP="00697D56">
            <w:pPr>
              <w:numPr>
                <w:ilvl w:val="1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 Whether sTTI specific band/band combination is required</w:t>
            </w:r>
          </w:p>
        </w:tc>
      </w:tr>
      <w:tr w:rsidR="009B4463" w14:paraId="0C3807A4" w14:textId="77777777" w:rsidTr="00CA3111">
        <w:tc>
          <w:tcPr>
            <w:tcW w:w="9781" w:type="dxa"/>
          </w:tcPr>
          <w:p w14:paraId="5C89D1FA" w14:textId="77777777" w:rsidR="009B4463" w:rsidRPr="009B4463" w:rsidRDefault="009B4463" w:rsidP="00697D56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val="sv-SE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9B4463">
              <w:rPr>
                <w:rFonts w:eastAsia="MS Mincho"/>
                <w:lang w:val="en-US" w:eastAsia="ja-JP"/>
              </w:rPr>
              <w:t xml:space="preserve"> between </w:t>
            </w:r>
          </w:p>
          <w:p w14:paraId="334D8227" w14:textId="77777777" w:rsidR="009B4463" w:rsidRDefault="009B4463" w:rsidP="00697D56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9B4463">
              <w:rPr>
                <w:rFonts w:eastAsia="MS Mincho"/>
                <w:lang w:val="en-US" w:eastAsia="ja-JP"/>
              </w:rPr>
              <w:t>If UE is indicating the capability of and is configured with simultaneous transmission, it applies to both sPUSCH/sPUCCH and PUSCH/PUCCH</w:t>
            </w:r>
          </w:p>
          <w:p w14:paraId="4ED9950E" w14:textId="24F3AD56" w:rsidR="009B4463" w:rsidRPr="009B4463" w:rsidRDefault="009B4463" w:rsidP="00697D56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9B4463">
              <w:rPr>
                <w:rFonts w:eastAsia="MS Mincho"/>
                <w:lang w:val="en-US" w:eastAsia="ja-JP"/>
              </w:rPr>
              <w:t>Separate capability signaling and configuration of simultaneous transmission for sPUSCH/sPUCCH and PUSCH/PUCCH are defined</w:t>
            </w:r>
          </w:p>
        </w:tc>
      </w:tr>
      <w:tr w:rsidR="00AC01C3" w14:paraId="28A18829" w14:textId="77777777" w:rsidTr="00CA3111">
        <w:tc>
          <w:tcPr>
            <w:tcW w:w="9781" w:type="dxa"/>
          </w:tcPr>
          <w:p w14:paraId="7380A0B0" w14:textId="00C9EED1" w:rsidR="00AC01C3" w:rsidRPr="009B4463" w:rsidRDefault="00BE0639" w:rsidP="00AC01C3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UE capability on capability of d</w:t>
            </w:r>
            <w:r w:rsidR="00AC01C3" w:rsidRPr="00ED58A2">
              <w:rPr>
                <w:rFonts w:eastAsia="MS Mincho"/>
                <w:lang w:val="en-US" w:eastAsia="ja-JP"/>
              </w:rPr>
              <w:t>ecoding PDSCH and sPDSCH assigned with C-RNTI/SPS C-RNTI in the same subframe for a given carrier</w:t>
            </w:r>
          </w:p>
        </w:tc>
      </w:tr>
      <w:tr w:rsidR="00734531" w14:paraId="53405E6C" w14:textId="77777777" w:rsidTr="00CA3111">
        <w:tc>
          <w:tcPr>
            <w:tcW w:w="9781" w:type="dxa"/>
          </w:tcPr>
          <w:p w14:paraId="55D17EB8" w14:textId="77777777" w:rsidR="004D3311" w:rsidRPr="00047D47" w:rsidRDefault="004D3311" w:rsidP="004D3311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8D35C3">
              <w:rPr>
                <w:rFonts w:eastAsia="MS Mincho"/>
                <w:iCs/>
                <w:highlight w:val="darkYellow"/>
                <w:lang w:val="en-US" w:eastAsia="ja-JP"/>
              </w:rPr>
              <w:t>Working assumption</w:t>
            </w:r>
          </w:p>
          <w:p w14:paraId="67733D62" w14:textId="132F11B1" w:rsidR="00734531" w:rsidRPr="00FC78AB" w:rsidRDefault="00734531" w:rsidP="00734531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If </w:t>
            </w:r>
            <w:r w:rsidRPr="00FC78AB">
              <w:rPr>
                <w:rFonts w:eastAsia="MS Mincho"/>
                <w:iCs/>
                <w:lang w:val="en-US" w:eastAsia="ja-JP"/>
              </w:rPr>
              <w:t>UE’s maximum processing capability is violated due to a need for decoding the sPDSCH received within a given subframe, a UE may stop processing the PDSCHs received during the past X subframes.</w:t>
            </w:r>
          </w:p>
          <w:p w14:paraId="4DDDDBA6" w14:textId="4B06C4DF" w:rsidR="00734531" w:rsidRDefault="00734531" w:rsidP="00734531">
            <w:pPr>
              <w:spacing w:after="0"/>
              <w:rPr>
                <w:rFonts w:eastAsia="MS Mincho"/>
                <w:lang w:val="en-US" w:eastAsia="ja-JP"/>
              </w:rPr>
            </w:pPr>
            <w:r w:rsidRPr="00FC78AB">
              <w:rPr>
                <w:rFonts w:eastAsia="MS Mincho"/>
                <w:iCs/>
                <w:lang w:val="en-US" w:eastAsia="ja-JP"/>
              </w:rPr>
              <w:t>The value of X is defined as a UE capability, and</w:t>
            </w:r>
            <w:r w:rsidRPr="00614634">
              <w:rPr>
                <w:rFonts w:eastAsia="MS Mincho"/>
                <w:iCs/>
                <w:lang w:val="en-US" w:eastAsia="ja-JP"/>
              </w:rPr>
              <w:t xml:space="preserve"> take a value between 0 to k-1, where k is the time between PDSCH reception and the associated feedback</w:t>
            </w:r>
          </w:p>
        </w:tc>
      </w:tr>
    </w:tbl>
    <w:p w14:paraId="0F6E67CD" w14:textId="77777777" w:rsidR="002D7AFA" w:rsidRDefault="00261713" w:rsidP="002D7AFA">
      <w:pPr>
        <w:pStyle w:val="Heading1"/>
      </w:pPr>
      <w:r>
        <w:t>3</w:t>
      </w:r>
      <w:r w:rsidR="002D7AFA">
        <w:t xml:space="preserve"> </w:t>
      </w:r>
      <w:r w:rsidR="002D7AFA">
        <w:tab/>
      </w:r>
      <w:r w:rsidR="002D7AFA" w:rsidRPr="003A5CB8">
        <w:t>Shortened processing time for 1ms TTI</w:t>
      </w:r>
    </w:p>
    <w:p w14:paraId="1990D261" w14:textId="77777777" w:rsidR="00A6077B" w:rsidRDefault="00A6077B" w:rsidP="002D7AFA">
      <w:pPr>
        <w:pStyle w:val="Heading2"/>
      </w:pPr>
      <w:r>
        <w:t>3.1</w:t>
      </w:r>
      <w:r>
        <w:tab/>
        <w:t>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60BF" w14:paraId="2EC47D56" w14:textId="77777777" w:rsidTr="00310D6A">
        <w:tc>
          <w:tcPr>
            <w:tcW w:w="9781" w:type="dxa"/>
          </w:tcPr>
          <w:p w14:paraId="63E3A1D6" w14:textId="393B8E54" w:rsidR="005960BF" w:rsidRDefault="005960BF" w:rsidP="00310D6A">
            <w:r w:rsidRPr="005D4280">
              <w:rPr>
                <w:lang w:val="en-US"/>
              </w:rPr>
              <w:t>PSS/SSS, PBCH, PCFICH and PRACH, Random access, SIB and Paging procedures are not modified</w:t>
            </w:r>
            <w:r w:rsidR="000F7DE3">
              <w:rPr>
                <w:lang w:val="en-US"/>
              </w:rPr>
              <w:t>.</w:t>
            </w:r>
          </w:p>
        </w:tc>
      </w:tr>
      <w:tr w:rsidR="00DC4E64" w14:paraId="3628B7A7" w14:textId="77777777" w:rsidTr="00310D6A">
        <w:tc>
          <w:tcPr>
            <w:tcW w:w="9781" w:type="dxa"/>
          </w:tcPr>
          <w:p w14:paraId="32C877D5" w14:textId="77777777" w:rsidR="00DC4E64" w:rsidRPr="0040442B" w:rsidRDefault="00DC4E64" w:rsidP="00697D56">
            <w:pPr>
              <w:numPr>
                <w:ilvl w:val="0"/>
                <w:numId w:val="3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For FS1,2&amp;3, a</w:t>
            </w:r>
            <w:r w:rsidRPr="0040442B">
              <w:rPr>
                <w:rFonts w:eastAsia="MS Mincho"/>
                <w:lang w:val="en-US" w:eastAsia="ja-JP"/>
              </w:rPr>
              <w:t xml:space="preserve"> minimum timing n+3 is supported for UL grant to UL data and for DL data to DL HARQ for UEs capable of operating with reduced processing time with </w:t>
            </w:r>
            <w:r>
              <w:rPr>
                <w:rFonts w:eastAsia="MS Mincho"/>
                <w:lang w:val="en-US" w:eastAsia="ja-JP"/>
              </w:rPr>
              <w:t xml:space="preserve">only the </w:t>
            </w:r>
            <w:r w:rsidRPr="0040442B">
              <w:rPr>
                <w:rFonts w:eastAsia="MS Mincho"/>
                <w:lang w:val="en-US" w:eastAsia="ja-JP"/>
              </w:rPr>
              <w:t xml:space="preserve">following conditions: </w:t>
            </w:r>
          </w:p>
          <w:p w14:paraId="4FAA078F" w14:textId="77777777" w:rsidR="00DC4E64" w:rsidRPr="0078136A" w:rsidRDefault="00DC4E64" w:rsidP="00697D56">
            <w:pPr>
              <w:numPr>
                <w:ilvl w:val="1"/>
                <w:numId w:val="35"/>
              </w:numPr>
              <w:spacing w:after="0"/>
              <w:rPr>
                <w:rFonts w:eastAsia="MS Mincho"/>
                <w:lang w:val="en-US" w:eastAsia="ja-JP"/>
              </w:rPr>
            </w:pPr>
            <w:r w:rsidRPr="0078136A">
              <w:rPr>
                <w:rFonts w:eastAsia="MS Mincho"/>
                <w:lang w:val="en-US" w:eastAsia="ja-JP"/>
              </w:rPr>
              <w:t>A maximum TA is reduced to x ms, where x &lt;= 0.33ms</w:t>
            </w:r>
            <w:r>
              <w:rPr>
                <w:rFonts w:eastAsia="MS Mincho"/>
                <w:lang w:val="en-US" w:eastAsia="ja-JP"/>
              </w:rPr>
              <w:t xml:space="preserve"> (exact value </w:t>
            </w: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lang w:val="en-US" w:eastAsia="ja-JP"/>
              </w:rPr>
              <w:t>)</w:t>
            </w:r>
            <w:r w:rsidRPr="0078136A">
              <w:rPr>
                <w:rFonts w:eastAsia="MS Mincho"/>
                <w:lang w:val="en-US" w:eastAsia="ja-JP"/>
              </w:rPr>
              <w:t xml:space="preserve">; </w:t>
            </w:r>
          </w:p>
          <w:p w14:paraId="6B1C424F" w14:textId="2208CCF7" w:rsidR="00DC4E64" w:rsidRPr="00787AC3" w:rsidRDefault="00787AC3" w:rsidP="00787AC3">
            <w:pPr>
              <w:numPr>
                <w:ilvl w:val="1"/>
                <w:numId w:val="3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Only</w:t>
            </w:r>
            <w:r w:rsidR="00DC4E64">
              <w:rPr>
                <w:rFonts w:eastAsia="MS Mincho"/>
                <w:lang w:val="en-US" w:eastAsia="ja-JP"/>
              </w:rPr>
              <w:t xml:space="preserve"> when scheduled by </w:t>
            </w:r>
            <w:r w:rsidR="00DC4E64" w:rsidRPr="0040442B">
              <w:rPr>
                <w:rFonts w:eastAsia="MS Mincho"/>
                <w:lang w:val="en-US" w:eastAsia="ja-JP"/>
              </w:rPr>
              <w:t xml:space="preserve">PDCCH </w:t>
            </w:r>
          </w:p>
        </w:tc>
      </w:tr>
      <w:tr w:rsidR="000762C7" w14:paraId="3F98F9F6" w14:textId="77777777" w:rsidTr="00310D6A">
        <w:tc>
          <w:tcPr>
            <w:tcW w:w="9781" w:type="dxa"/>
          </w:tcPr>
          <w:p w14:paraId="6ABA2157" w14:textId="77777777" w:rsidR="000762C7" w:rsidRPr="00AC259C" w:rsidRDefault="000762C7" w:rsidP="00697D56">
            <w:pPr>
              <w:numPr>
                <w:ilvl w:val="0"/>
                <w:numId w:val="35"/>
              </w:numPr>
              <w:spacing w:after="0"/>
              <w:rPr>
                <w:rFonts w:eastAsia="MS Mincho"/>
                <w:u w:val="single"/>
                <w:lang w:val="en-US" w:eastAsia="ja-JP"/>
              </w:rPr>
            </w:pPr>
            <w:r>
              <w:rPr>
                <w:kern w:val="2"/>
                <w:lang w:eastAsia="zh-CN"/>
              </w:rPr>
              <w:t>For 1 ms TTI shortened processing, s</w:t>
            </w:r>
            <w:r w:rsidRPr="00AC259C">
              <w:rPr>
                <w:kern w:val="2"/>
                <w:lang w:eastAsia="zh-CN"/>
              </w:rPr>
              <w:t xml:space="preserve">upport fallback </w:t>
            </w:r>
            <w:r w:rsidRPr="00AC259C">
              <w:rPr>
                <w:rFonts w:hint="eastAsia"/>
                <w:kern w:val="2"/>
                <w:lang w:eastAsia="zh-CN"/>
              </w:rPr>
              <w:t xml:space="preserve">to </w:t>
            </w:r>
            <w:r w:rsidRPr="00AC259C">
              <w:rPr>
                <w:kern w:val="2"/>
                <w:lang w:eastAsia="zh-CN"/>
              </w:rPr>
              <w:t>legacy processing timing n+4 by the search space, i.e</w:t>
            </w:r>
            <w:r>
              <w:rPr>
                <w:kern w:val="2"/>
                <w:lang w:eastAsia="zh-CN"/>
              </w:rPr>
              <w:t>.</w:t>
            </w:r>
            <w:r w:rsidRPr="00AC259C">
              <w:rPr>
                <w:kern w:val="2"/>
                <w:lang w:eastAsia="zh-CN"/>
              </w:rPr>
              <w:t xml:space="preserve">  D</w:t>
            </w:r>
            <w:r>
              <w:rPr>
                <w:kern w:val="2"/>
                <w:lang w:eastAsia="zh-CN"/>
              </w:rPr>
              <w:t>CI for processing time n+3</w:t>
            </w:r>
            <w:r w:rsidRPr="00AC259C">
              <w:rPr>
                <w:kern w:val="2"/>
                <w:lang w:eastAsia="zh-CN"/>
              </w:rPr>
              <w:t xml:space="preserve"> are carried in USS of PDCCH and DCI for processing time n+4 are carried in CSS of PDCCH.</w:t>
            </w:r>
          </w:p>
          <w:p w14:paraId="482E9F10" w14:textId="0221C7F8" w:rsidR="000762C7" w:rsidRPr="00705156" w:rsidRDefault="000762C7" w:rsidP="00697D56">
            <w:pPr>
              <w:numPr>
                <w:ilvl w:val="1"/>
                <w:numId w:val="35"/>
              </w:numPr>
              <w:spacing w:after="0"/>
              <w:rPr>
                <w:rFonts w:eastAsia="MS Mincho"/>
                <w:lang w:val="en-US" w:eastAsia="ja-JP"/>
              </w:rPr>
            </w:pPr>
            <w:r w:rsidRPr="00705156">
              <w:rPr>
                <w:rFonts w:eastAsia="MS Mincho"/>
                <w:lang w:val="en-US" w:eastAsia="ja-JP"/>
              </w:rPr>
              <w:t>Note: It is not expected that the eNB will often change between n+3 and n+4 scheduling timing</w:t>
            </w:r>
          </w:p>
        </w:tc>
      </w:tr>
      <w:tr w:rsidR="00430790" w14:paraId="27928627" w14:textId="77777777" w:rsidTr="00310D6A">
        <w:tc>
          <w:tcPr>
            <w:tcW w:w="9781" w:type="dxa"/>
          </w:tcPr>
          <w:p w14:paraId="4C7E626B" w14:textId="3B31537F" w:rsidR="00430790" w:rsidRDefault="00430790" w:rsidP="00A5142B">
            <w:pPr>
              <w:spacing w:after="0"/>
              <w:rPr>
                <w:kern w:val="2"/>
                <w:lang w:eastAsia="zh-CN"/>
              </w:rPr>
            </w:pPr>
            <w:r w:rsidRPr="006B6452">
              <w:rPr>
                <w:rFonts w:eastAsia="MS Mincho"/>
                <w:iCs/>
                <w:lang w:eastAsia="ja-JP"/>
              </w:rPr>
              <w:t>To adopt the shortened processing timing for the 1ms operation, only PDCCH based scheduling is supported.</w:t>
            </w:r>
          </w:p>
        </w:tc>
      </w:tr>
      <w:tr w:rsidR="004E5182" w14:paraId="1C5B656D" w14:textId="77777777" w:rsidTr="00310D6A">
        <w:tc>
          <w:tcPr>
            <w:tcW w:w="9781" w:type="dxa"/>
          </w:tcPr>
          <w:p w14:paraId="6703EB01" w14:textId="3A6B0CEF" w:rsidR="004E5182" w:rsidRPr="001B775A" w:rsidRDefault="004E5182" w:rsidP="001B775A">
            <w:pPr>
              <w:rPr>
                <w:rFonts w:ascii="Arial" w:hAnsi="Arial" w:cs="Arial"/>
              </w:rPr>
            </w:pPr>
            <w:r>
              <w:rPr>
                <w:rFonts w:eastAsia="MS Mincho"/>
                <w:lang w:val="en-US" w:eastAsia="ja-JP"/>
              </w:rPr>
              <w:t>No consensus to support a minimum processing time of n+2</w:t>
            </w:r>
          </w:p>
        </w:tc>
      </w:tr>
    </w:tbl>
    <w:p w14:paraId="430929FA" w14:textId="44BB7CA9" w:rsidR="002D7AFA" w:rsidRDefault="00261713" w:rsidP="002D7AFA">
      <w:pPr>
        <w:pStyle w:val="Heading2"/>
      </w:pPr>
      <w:r>
        <w:t>3</w:t>
      </w:r>
      <w:r w:rsidR="002D7AFA">
        <w:t>.</w:t>
      </w:r>
      <w:r w:rsidR="00A6077B">
        <w:t>2</w:t>
      </w:r>
      <w:r w:rsidR="002D7AFA">
        <w:tab/>
      </w:r>
      <w:r w:rsidR="002D7AFA" w:rsidRPr="002D7AFA">
        <w:t>Configuration of shortened processing time for 1ms TTI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37323" w14:paraId="09EF4ED0" w14:textId="77777777" w:rsidTr="00E37323">
        <w:tc>
          <w:tcPr>
            <w:tcW w:w="9781" w:type="dxa"/>
          </w:tcPr>
          <w:p w14:paraId="471BA0A9" w14:textId="3CAF25C1" w:rsidR="00E37323" w:rsidRDefault="00E37323" w:rsidP="00E37323">
            <w:r w:rsidRPr="00A36C89">
              <w:rPr>
                <w:rFonts w:eastAsia="MS Mincho"/>
                <w:lang w:val="en-US" w:eastAsia="ja-JP"/>
              </w:rPr>
              <w:t>Reduced processing time</w:t>
            </w:r>
            <w:r>
              <w:rPr>
                <w:rFonts w:eastAsia="MS Mincho"/>
                <w:lang w:val="en-US" w:eastAsia="ja-JP"/>
              </w:rPr>
              <w:t>(</w:t>
            </w:r>
            <w:r w:rsidRPr="00A36C89">
              <w:rPr>
                <w:rFonts w:eastAsia="MS Mincho"/>
                <w:lang w:val="en-US" w:eastAsia="ja-JP"/>
              </w:rPr>
              <w:t>s</w:t>
            </w:r>
            <w:r>
              <w:rPr>
                <w:rFonts w:eastAsia="MS Mincho"/>
                <w:lang w:val="en-US" w:eastAsia="ja-JP"/>
              </w:rPr>
              <w:t>)</w:t>
            </w:r>
            <w:r w:rsidRPr="00A36C89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are</w:t>
            </w:r>
            <w:r w:rsidRPr="00A36C89">
              <w:rPr>
                <w:rFonts w:eastAsia="MS Mincho"/>
                <w:lang w:val="en-US" w:eastAsia="ja-JP"/>
              </w:rPr>
              <w:t xml:space="preserve"> RRC configured for the UE</w:t>
            </w:r>
          </w:p>
        </w:tc>
      </w:tr>
      <w:tr w:rsidR="00E37323" w14:paraId="75772B6E" w14:textId="77777777" w:rsidTr="00E37323">
        <w:tc>
          <w:tcPr>
            <w:tcW w:w="9781" w:type="dxa"/>
          </w:tcPr>
          <w:p w14:paraId="39E73208" w14:textId="502FA7D8" w:rsidR="00E37323" w:rsidRPr="00AF22F2" w:rsidRDefault="00AF22F2" w:rsidP="00AF22F2">
            <w:pPr>
              <w:spacing w:after="0"/>
              <w:rPr>
                <w:rFonts w:eastAsia="MS Mincho"/>
                <w:lang w:val="en-US" w:eastAsia="ja-JP"/>
              </w:rPr>
            </w:pPr>
            <w:r w:rsidRPr="00226BC4">
              <w:rPr>
                <w:rFonts w:eastAsia="MS Mincho"/>
                <w:lang w:val="en-US" w:eastAsia="ja-JP"/>
              </w:rPr>
              <w:t xml:space="preserve">For 1ms TTI, shortened processing times between UL grant and UL data and between DL data and DL HARQ feedback </w:t>
            </w:r>
            <w:r>
              <w:rPr>
                <w:rFonts w:eastAsia="MS Mincho"/>
                <w:lang w:val="en-US" w:eastAsia="ja-JP"/>
              </w:rPr>
              <w:t xml:space="preserve">for one carrier </w:t>
            </w:r>
            <w:r w:rsidRPr="00226BC4">
              <w:rPr>
                <w:rFonts w:eastAsia="MS Mincho"/>
                <w:lang w:val="en-US" w:eastAsia="ja-JP"/>
              </w:rPr>
              <w:t>are jointly configured.</w:t>
            </w:r>
          </w:p>
        </w:tc>
      </w:tr>
      <w:tr w:rsidR="00AF22F2" w14:paraId="235C1524" w14:textId="77777777" w:rsidTr="00E37323">
        <w:tc>
          <w:tcPr>
            <w:tcW w:w="9781" w:type="dxa"/>
          </w:tcPr>
          <w:p w14:paraId="1EA3CC70" w14:textId="77777777" w:rsidR="00AF22F2" w:rsidRDefault="00AF22F2" w:rsidP="0082247E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>Down-select between alt 1 and alt 2:</w:t>
            </w:r>
          </w:p>
          <w:p w14:paraId="5B285AD3" w14:textId="77777777" w:rsidR="00AF22F2" w:rsidRDefault="00AF22F2" w:rsidP="00697D56">
            <w:pPr>
              <w:numPr>
                <w:ilvl w:val="0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 1: S</w:t>
            </w:r>
            <w:r w:rsidRPr="00226BC4">
              <w:rPr>
                <w:rFonts w:eastAsia="MS Mincho"/>
                <w:lang w:val="en-US" w:eastAsia="ja-JP"/>
              </w:rPr>
              <w:t>hortened processing time</w:t>
            </w:r>
            <w:r>
              <w:rPr>
                <w:rFonts w:eastAsia="MS Mincho"/>
                <w:lang w:val="en-US" w:eastAsia="ja-JP"/>
              </w:rPr>
              <w:t xml:space="preserve"> for 1 ms TTI </w:t>
            </w:r>
            <w:r>
              <w:rPr>
                <w:rFonts w:eastAsia="MS Mincho"/>
                <w:iCs/>
                <w:lang w:val="en-US" w:eastAsia="ja-JP"/>
              </w:rPr>
              <w:t>is configured per CC. The cell carrying the PUCCH should be configured with n+3 timing</w:t>
            </w:r>
          </w:p>
          <w:p w14:paraId="6BA13ADD" w14:textId="1BC7CDA1" w:rsidR="00AF22F2" w:rsidRPr="00AF22F2" w:rsidRDefault="00AF22F2" w:rsidP="00697D56">
            <w:pPr>
              <w:numPr>
                <w:ilvl w:val="0"/>
                <w:numId w:val="42"/>
              </w:numPr>
              <w:spacing w:after="0"/>
              <w:rPr>
                <w:rFonts w:eastAsia="MS Mincho"/>
                <w:lang w:val="en-US" w:eastAsia="ja-JP"/>
              </w:rPr>
            </w:pPr>
            <w:r w:rsidRPr="00AF22F2">
              <w:rPr>
                <w:rFonts w:eastAsia="MS Mincho"/>
                <w:lang w:val="en-US" w:eastAsia="ja-JP"/>
              </w:rPr>
              <w:t xml:space="preserve">Alt 2: Shortened processing time for 1 ms TTI </w:t>
            </w:r>
            <w:r w:rsidRPr="00AF22F2">
              <w:rPr>
                <w:rFonts w:eastAsia="MS Mincho"/>
                <w:iCs/>
                <w:lang w:val="en-US" w:eastAsia="ja-JP"/>
              </w:rPr>
              <w:t>is configured per PUCCH group</w:t>
            </w:r>
          </w:p>
        </w:tc>
      </w:tr>
    </w:tbl>
    <w:p w14:paraId="519C3E93" w14:textId="600A88FE" w:rsidR="002D7AFA" w:rsidRDefault="00261713" w:rsidP="002D7AFA">
      <w:pPr>
        <w:pStyle w:val="Heading2"/>
      </w:pPr>
      <w:r>
        <w:t>3</w:t>
      </w:r>
      <w:r w:rsidR="002D7AFA">
        <w:t>.</w:t>
      </w:r>
      <w:r w:rsidR="00A6077B">
        <w:t>3</w:t>
      </w:r>
      <w:r w:rsidR="002D7AFA">
        <w:tab/>
      </w:r>
      <w:r w:rsidR="002D7AFA" w:rsidRPr="002D7AFA">
        <w:t>Handling collisions between n+4 and n+3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6379" w14:paraId="167652B0" w14:textId="77777777" w:rsidTr="00896379">
        <w:tc>
          <w:tcPr>
            <w:tcW w:w="9781" w:type="dxa"/>
          </w:tcPr>
          <w:p w14:paraId="1AB7C110" w14:textId="544EF58A" w:rsidR="00896379" w:rsidRPr="0082247E" w:rsidRDefault="00896379" w:rsidP="00896379">
            <w:r w:rsidRPr="0082247E">
              <w:t xml:space="preserve">For FS1, the UE is not expected to receive </w:t>
            </w:r>
            <w:r w:rsidRPr="0082247E">
              <w:rPr>
                <w:lang w:val="en-US"/>
              </w:rPr>
              <w:t>DL assignments for the same</w:t>
            </w:r>
            <w:r w:rsidRPr="0082247E">
              <w:t xml:space="preserve"> carrier where HARQ-ACK would occur in the same subframe</w:t>
            </w:r>
          </w:p>
        </w:tc>
      </w:tr>
      <w:tr w:rsidR="00896379" w14:paraId="350D400A" w14:textId="77777777" w:rsidTr="00896379">
        <w:tc>
          <w:tcPr>
            <w:tcW w:w="9781" w:type="dxa"/>
          </w:tcPr>
          <w:p w14:paraId="3B8EC1E5" w14:textId="77777777" w:rsidR="00896379" w:rsidRPr="00B40571" w:rsidRDefault="00896379" w:rsidP="0082247E">
            <w:pPr>
              <w:spacing w:after="0"/>
              <w:rPr>
                <w:rFonts w:eastAsia="MS Mincho"/>
                <w:lang w:val="en-US" w:eastAsia="ja-JP"/>
              </w:rPr>
            </w:pPr>
            <w:r w:rsidRPr="00B40571">
              <w:rPr>
                <w:rFonts w:eastAsia="MS Mincho"/>
                <w:lang w:eastAsia="ja-JP"/>
              </w:rPr>
              <w:t xml:space="preserve">Adopt the following behaviour for handling the collision of conflicting UL grants with n+3 and n+4 timing </w:t>
            </w:r>
          </w:p>
          <w:p w14:paraId="45F4CCFD" w14:textId="77777777" w:rsidR="00896379" w:rsidRDefault="00896379" w:rsidP="00697D56">
            <w:pPr>
              <w:numPr>
                <w:ilvl w:val="0"/>
                <w:numId w:val="37"/>
              </w:numPr>
              <w:spacing w:after="0"/>
              <w:rPr>
                <w:rFonts w:eastAsia="MS Mincho"/>
                <w:lang w:val="en-US" w:eastAsia="ja-JP"/>
              </w:rPr>
            </w:pPr>
            <w:r w:rsidRPr="00B40571">
              <w:rPr>
                <w:rFonts w:eastAsia="MS Mincho"/>
                <w:lang w:eastAsia="ja-JP"/>
              </w:rPr>
              <w:t>The UE is not expected to receive conflicting UL grants with N+3 and N+4 timing scheduling PUSCH for the same UL subframe of a carrier</w:t>
            </w:r>
          </w:p>
          <w:p w14:paraId="39DED7E5" w14:textId="47B6AC17" w:rsidR="00896379" w:rsidRPr="00896379" w:rsidRDefault="00896379" w:rsidP="00697D56">
            <w:pPr>
              <w:numPr>
                <w:ilvl w:val="1"/>
                <w:numId w:val="37"/>
              </w:numPr>
              <w:spacing w:after="0"/>
              <w:rPr>
                <w:rFonts w:eastAsia="MS Mincho"/>
                <w:lang w:val="en-US" w:eastAsia="ja-JP"/>
              </w:rPr>
            </w:pPr>
            <w:r w:rsidRPr="00896379">
              <w:rPr>
                <w:rFonts w:eastAsia="MS Mincho"/>
                <w:lang w:val="en-US" w:eastAsia="ja-JP"/>
              </w:rPr>
              <w:t>Note: If the UE receives conflicting UL grants with N+3 and N+4 timing scheduling PUSCH for the same UL subframe of a carrier, the UE behavior is left up to UE implementation</w:t>
            </w:r>
          </w:p>
        </w:tc>
      </w:tr>
      <w:tr w:rsidR="00AC36C8" w14:paraId="238A16CC" w14:textId="77777777" w:rsidTr="00896379">
        <w:tc>
          <w:tcPr>
            <w:tcW w:w="9781" w:type="dxa"/>
          </w:tcPr>
          <w:p w14:paraId="2D83A583" w14:textId="77777777" w:rsidR="00AC36C8" w:rsidRDefault="00AC36C8" w:rsidP="00AC36C8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For FS1, t</w:t>
            </w:r>
            <w:r w:rsidRPr="00B40571">
              <w:rPr>
                <w:rFonts w:eastAsia="MS Mincho"/>
                <w:lang w:eastAsia="ja-JP"/>
              </w:rPr>
              <w:t xml:space="preserve">he UE is </w:t>
            </w:r>
            <w:r>
              <w:rPr>
                <w:rFonts w:eastAsia="MS Mincho"/>
                <w:lang w:eastAsia="ja-JP"/>
              </w:rPr>
              <w:t>not expected to be able to receive</w:t>
            </w:r>
            <w:r w:rsidRPr="00B40571">
              <w:rPr>
                <w:rFonts w:eastAsia="MS Mincho"/>
                <w:lang w:eastAsia="ja-JP"/>
              </w:rPr>
              <w:t xml:space="preserve"> UL grants with N+3 and N+4 timing </w:t>
            </w:r>
            <w:r>
              <w:rPr>
                <w:rFonts w:eastAsia="MS Mincho"/>
                <w:lang w:eastAsia="ja-JP"/>
              </w:rPr>
              <w:t>in the same subframe and carrier</w:t>
            </w:r>
          </w:p>
          <w:p w14:paraId="07C4CA1B" w14:textId="588CD2E6" w:rsidR="00AC36C8" w:rsidRPr="00AC36C8" w:rsidRDefault="00AC36C8" w:rsidP="00697D56">
            <w:pPr>
              <w:numPr>
                <w:ilvl w:val="0"/>
                <w:numId w:val="37"/>
              </w:numPr>
              <w:spacing w:after="0"/>
              <w:rPr>
                <w:rFonts w:eastAsia="MS Mincho"/>
                <w:lang w:val="en-US" w:eastAsia="ja-JP"/>
              </w:rPr>
            </w:pPr>
            <w:r w:rsidRPr="00AC36C8">
              <w:rPr>
                <w:rFonts w:eastAsia="MS Mincho"/>
                <w:lang w:eastAsia="ja-JP"/>
              </w:rPr>
              <w:t>Note: This might not imply specification changes</w:t>
            </w:r>
          </w:p>
        </w:tc>
      </w:tr>
      <w:tr w:rsidR="00AC36C8" w14:paraId="17E445E1" w14:textId="77777777" w:rsidTr="00896379">
        <w:tc>
          <w:tcPr>
            <w:tcW w:w="9781" w:type="dxa"/>
          </w:tcPr>
          <w:p w14:paraId="523D61F8" w14:textId="2B5999F6" w:rsidR="00AC36C8" w:rsidRDefault="00AC36C8" w:rsidP="00AC36C8">
            <w:pPr>
              <w:spacing w:after="0"/>
              <w:rPr>
                <w:rFonts w:eastAsia="MS Mincho"/>
                <w:lang w:eastAsia="ja-JP"/>
              </w:rPr>
            </w:pPr>
            <w:r w:rsidRPr="00550525">
              <w:rPr>
                <w:rFonts w:eastAsia="MS Mincho"/>
                <w:lang w:val="en-US" w:eastAsia="ja-JP"/>
              </w:rPr>
              <w:t xml:space="preserve">For a UE configured with shortened processing time in 1ms TTI, the UE is not expected to receive more than one valid DL </w:t>
            </w:r>
            <w:r>
              <w:rPr>
                <w:rFonts w:eastAsia="MS Mincho"/>
                <w:lang w:val="en-US" w:eastAsia="ja-JP"/>
              </w:rPr>
              <w:t>assignments</w:t>
            </w:r>
            <w:r w:rsidRPr="00550525">
              <w:rPr>
                <w:rFonts w:eastAsia="MS Mincho"/>
                <w:lang w:val="en-US" w:eastAsia="ja-JP"/>
              </w:rPr>
              <w:t xml:space="preserve"> for scheduling unicast PDSCHs having different processing times (e.g., n+3 and n+4) in a subframe for a given carrier.</w:t>
            </w:r>
          </w:p>
        </w:tc>
      </w:tr>
      <w:tr w:rsidR="00770A73" w14:paraId="5A6A3C6D" w14:textId="77777777" w:rsidTr="00896379">
        <w:tc>
          <w:tcPr>
            <w:tcW w:w="9781" w:type="dxa"/>
          </w:tcPr>
          <w:p w14:paraId="389D0C25" w14:textId="77777777" w:rsidR="00770A73" w:rsidRPr="00573C38" w:rsidRDefault="00770A73" w:rsidP="001716CD">
            <w:pPr>
              <w:pStyle w:val="BodyText"/>
              <w:spacing w:after="0"/>
              <w:rPr>
                <w:rFonts w:eastAsia="MS Mincho"/>
                <w:lang w:eastAsia="ja-JP"/>
              </w:rPr>
            </w:pPr>
            <w:r w:rsidRPr="00573C38">
              <w:rPr>
                <w:rFonts w:eastAsia="MS Mincho"/>
                <w:lang w:eastAsia="ja-JP"/>
              </w:rPr>
              <w:t>In case of FS1 to solve PUCCH collisions between n+3 and n+4 UEs:</w:t>
            </w:r>
          </w:p>
          <w:p w14:paraId="24B54D7B" w14:textId="7BE7CC84" w:rsidR="00770A73" w:rsidRPr="00550525" w:rsidRDefault="00770A73" w:rsidP="00697D56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573C38">
              <w:rPr>
                <w:rFonts w:eastAsia="MS Mincho"/>
                <w:lang w:eastAsia="ja-JP"/>
              </w:rPr>
              <w:t>RRC configured UE-specific starting offset</w:t>
            </w:r>
          </w:p>
        </w:tc>
      </w:tr>
      <w:tr w:rsidR="006D2DEE" w14:paraId="642BBADB" w14:textId="77777777" w:rsidTr="00896379">
        <w:tc>
          <w:tcPr>
            <w:tcW w:w="9781" w:type="dxa"/>
          </w:tcPr>
          <w:p w14:paraId="7CAC5C1D" w14:textId="77777777" w:rsidR="006D2DEE" w:rsidRPr="00CD69F9" w:rsidRDefault="006D2DEE" w:rsidP="006D2DEE">
            <w:pPr>
              <w:rPr>
                <w:rFonts w:eastAsia="MS Mincho"/>
                <w:lang w:eastAsia="ja-JP"/>
              </w:rPr>
            </w:pPr>
            <w:r w:rsidRPr="009C6F76">
              <w:rPr>
                <w:rFonts w:eastAsia="MS Mincho"/>
                <w:lang w:eastAsia="ja-JP"/>
              </w:rPr>
              <w:t xml:space="preserve">If the UE receives conflicting PHICH with n+4 timing and UL grant with n+3 timing scheduling PUSCH for the </w:t>
            </w:r>
            <w:r w:rsidRPr="003C7E8D">
              <w:rPr>
                <w:rFonts w:eastAsia="MS Mincho"/>
                <w:lang w:eastAsia="ja-JP"/>
              </w:rPr>
              <w:t>same UL subframe of a carrier, only the PUSCH scheduled by UL grant with n+3 timing is transmitted.</w:t>
            </w:r>
          </w:p>
          <w:p w14:paraId="520D52BB" w14:textId="7B56CEB3" w:rsidR="006D2DEE" w:rsidRPr="00573C38" w:rsidRDefault="006D2DEE" w:rsidP="006D2DEE">
            <w:pPr>
              <w:pStyle w:val="Body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Note: This might not have specification impact</w:t>
            </w:r>
          </w:p>
        </w:tc>
      </w:tr>
      <w:tr w:rsidR="00DB3D1A" w14:paraId="1497D212" w14:textId="77777777" w:rsidTr="00896379">
        <w:tc>
          <w:tcPr>
            <w:tcW w:w="9781" w:type="dxa"/>
          </w:tcPr>
          <w:p w14:paraId="6D634696" w14:textId="1F62AD78" w:rsidR="00DB3D1A" w:rsidRPr="009C6F76" w:rsidRDefault="00DB3D1A" w:rsidP="006D2DEE">
            <w:pPr>
              <w:rPr>
                <w:rFonts w:eastAsia="MS Mincho"/>
                <w:lang w:eastAsia="ja-JP"/>
              </w:rPr>
            </w:pPr>
            <w:r w:rsidRPr="00BA4A51">
              <w:rPr>
                <w:rFonts w:eastAsia="MS Mincho"/>
                <w:iCs/>
                <w:lang w:val="en-US" w:eastAsia="ja-JP"/>
              </w:rPr>
              <w:t xml:space="preserve">For FS2, a UE is not expected to receive DL assignments with different processing time for the same carrier </w:t>
            </w:r>
            <w:r>
              <w:rPr>
                <w:rFonts w:eastAsia="MS Mincho"/>
                <w:iCs/>
                <w:lang w:val="en-US" w:eastAsia="ja-JP"/>
              </w:rPr>
              <w:t xml:space="preserve">which result in </w:t>
            </w:r>
            <w:r w:rsidRPr="00BA4A51">
              <w:rPr>
                <w:rFonts w:eastAsia="MS Mincho"/>
                <w:iCs/>
                <w:lang w:eastAsia="ja-JP"/>
              </w:rPr>
              <w:t>HARQ-ACK occur</w:t>
            </w:r>
            <w:r>
              <w:rPr>
                <w:rFonts w:eastAsia="MS Mincho"/>
                <w:iCs/>
                <w:lang w:eastAsia="ja-JP"/>
              </w:rPr>
              <w:t>ring</w:t>
            </w:r>
            <w:r w:rsidRPr="00BA4A51">
              <w:rPr>
                <w:rFonts w:eastAsia="MS Mincho"/>
                <w:iCs/>
                <w:lang w:eastAsia="ja-JP"/>
              </w:rPr>
              <w:t xml:space="preserve"> </w:t>
            </w:r>
            <w:r w:rsidRPr="00BA4A51">
              <w:rPr>
                <w:rFonts w:eastAsia="MS Mincho"/>
                <w:iCs/>
                <w:lang w:val="en-US" w:eastAsia="ja-JP"/>
              </w:rPr>
              <w:t>in the same subframe</w:t>
            </w:r>
          </w:p>
        </w:tc>
      </w:tr>
      <w:tr w:rsidR="00910F25" w14:paraId="4190D0DB" w14:textId="77777777" w:rsidTr="00896379">
        <w:tc>
          <w:tcPr>
            <w:tcW w:w="9781" w:type="dxa"/>
          </w:tcPr>
          <w:p w14:paraId="6BA938FF" w14:textId="77777777" w:rsidR="00910F25" w:rsidRDefault="00910F25" w:rsidP="00697D56">
            <w:pPr>
              <w:numPr>
                <w:ilvl w:val="0"/>
                <w:numId w:val="4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a HARQ-process with n+4 timing, l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ayer 1 delivers </w:t>
            </w:r>
            <w:r>
              <w:rPr>
                <w:rFonts w:eastAsia="MS Mincho"/>
                <w:iCs/>
                <w:lang w:val="en-US" w:eastAsia="ja-JP"/>
              </w:rPr>
              <w:t>HARQ-ACK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 to MAC layer regardless of </w:t>
            </w:r>
            <w:r>
              <w:rPr>
                <w:rFonts w:eastAsia="MS Mincho"/>
                <w:iCs/>
                <w:lang w:val="en-US" w:eastAsia="ja-JP"/>
              </w:rPr>
              <w:t xml:space="preserve">a later received </w:t>
            </w:r>
            <w:r w:rsidRPr="00B82464">
              <w:rPr>
                <w:rFonts w:eastAsia="MS Mincho"/>
                <w:iCs/>
                <w:lang w:val="en-US" w:eastAsia="ja-JP"/>
              </w:rPr>
              <w:t>n+3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C95DB7">
              <w:rPr>
                <w:rFonts w:eastAsia="MS Mincho"/>
                <w:iCs/>
                <w:lang w:val="en-US" w:eastAsia="ja-JP"/>
              </w:rPr>
              <w:t>UL grant detection.</w:t>
            </w:r>
          </w:p>
          <w:p w14:paraId="7C5770D7" w14:textId="5BE646A1" w:rsidR="00910F25" w:rsidRPr="00910F25" w:rsidRDefault="00910F25" w:rsidP="00697D56">
            <w:pPr>
              <w:numPr>
                <w:ilvl w:val="0"/>
                <w:numId w:val="4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If there is a collision with an n+3 UL grant, an explicit DCI is required for the retransmission, i.e. a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utonomous non-adaptive PUSCH retransmission </w:t>
            </w:r>
            <w:r w:rsidRPr="009B6549">
              <w:rPr>
                <w:rFonts w:eastAsia="MS Mincho"/>
                <w:iCs/>
                <w:lang w:val="en-US" w:eastAsia="ja-JP"/>
              </w:rPr>
              <w:t>is not adopted</w:t>
            </w:r>
          </w:p>
        </w:tc>
      </w:tr>
    </w:tbl>
    <w:p w14:paraId="1BB6C742" w14:textId="788C99B7" w:rsidR="00AC36C8" w:rsidRDefault="00AC36C8" w:rsidP="00AC36C8">
      <w:pPr>
        <w:pStyle w:val="Heading2"/>
      </w:pPr>
      <w:r>
        <w:t>3.4</w:t>
      </w:r>
      <w:r>
        <w:tab/>
        <w:t>FS2</w:t>
      </w:r>
    </w:p>
    <w:p w14:paraId="44F1FE16" w14:textId="31CD45AF" w:rsidR="00997652" w:rsidRPr="00997652" w:rsidRDefault="00997652" w:rsidP="00997652">
      <w:pPr>
        <w:pStyle w:val="Heading3"/>
      </w:pPr>
      <w:r>
        <w:t>3.4.1</w:t>
      </w:r>
      <w:r>
        <w:tab/>
        <w:t>UL scheduling timing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36C8" w14:paraId="56977A12" w14:textId="77777777" w:rsidTr="00AC36C8">
        <w:tc>
          <w:tcPr>
            <w:tcW w:w="9781" w:type="dxa"/>
          </w:tcPr>
          <w:p w14:paraId="0C32EAD2" w14:textId="77777777" w:rsidR="00AC36C8" w:rsidRPr="00D717BD" w:rsidRDefault="00AC36C8" w:rsidP="00697D56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D717BD">
              <w:rPr>
                <w:rFonts w:eastAsia="MS Mincho"/>
                <w:lang w:val="en-US" w:eastAsia="ja-JP"/>
              </w:rPr>
              <w:t>For 1ms TTI in FS2, the scheduling timing for UL grant to PUSCH for a minimum timing of n+3 is defined as follows:</w:t>
            </w:r>
          </w:p>
          <w:p w14:paraId="48FA6DE2" w14:textId="77777777" w:rsidR="00AC36C8" w:rsidRPr="00D717BD" w:rsidRDefault="00AC36C8" w:rsidP="00697D56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D717BD">
              <w:rPr>
                <w:rFonts w:eastAsia="MS Mincho"/>
                <w:lang w:val="en-US" w:eastAsia="ja-JP"/>
              </w:rPr>
              <w:t>Note: The timings highlighted in red are only applicable to special subframe configuration 10</w:t>
            </w:r>
          </w:p>
          <w:p w14:paraId="6E408A24" w14:textId="79E039E9" w:rsidR="00AC36C8" w:rsidRDefault="00AC36C8" w:rsidP="00AC36C8">
            <w:pPr>
              <w:rPr>
                <w:rFonts w:eastAsia="MS Mincho"/>
                <w:lang w:val="en-US" w:eastAsia="ja-JP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66"/>
              <w:gridCol w:w="806"/>
              <w:gridCol w:w="807"/>
              <w:gridCol w:w="802"/>
              <w:gridCol w:w="802"/>
              <w:gridCol w:w="802"/>
              <w:gridCol w:w="807"/>
              <w:gridCol w:w="807"/>
              <w:gridCol w:w="802"/>
              <w:gridCol w:w="802"/>
              <w:gridCol w:w="802"/>
            </w:tblGrid>
            <w:tr w:rsidR="00812D97" w14:paraId="4E0FF439" w14:textId="03FA061E" w:rsidTr="00A01D6A">
              <w:tc>
                <w:tcPr>
                  <w:tcW w:w="1366" w:type="dxa"/>
                  <w:vMerge w:val="restart"/>
                </w:tcPr>
                <w:p w14:paraId="61BF0E50" w14:textId="16F747C1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TDD UL/DL configuration</w:t>
                  </w:r>
                </w:p>
              </w:tc>
              <w:tc>
                <w:tcPr>
                  <w:tcW w:w="8189" w:type="dxa"/>
                  <w:gridSpan w:val="10"/>
                </w:tcPr>
                <w:p w14:paraId="29C9688B" w14:textId="2280E244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Subframe number n</w:t>
                  </w:r>
                </w:p>
              </w:tc>
            </w:tr>
            <w:tr w:rsidR="00812D97" w14:paraId="11608A43" w14:textId="77777777" w:rsidTr="00A01D6A">
              <w:tc>
                <w:tcPr>
                  <w:tcW w:w="1366" w:type="dxa"/>
                  <w:vMerge/>
                </w:tcPr>
                <w:p w14:paraId="68C5B78C" w14:textId="77777777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8" w:type="dxa"/>
                </w:tcPr>
                <w:p w14:paraId="041F7790" w14:textId="45750838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0</w:t>
                  </w:r>
                </w:p>
              </w:tc>
              <w:tc>
                <w:tcPr>
                  <w:tcW w:w="819" w:type="dxa"/>
                </w:tcPr>
                <w:p w14:paraId="463A92E6" w14:textId="35C92B0E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1</w:t>
                  </w:r>
                </w:p>
              </w:tc>
              <w:tc>
                <w:tcPr>
                  <w:tcW w:w="819" w:type="dxa"/>
                </w:tcPr>
                <w:p w14:paraId="50225540" w14:textId="01858258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2</w:t>
                  </w:r>
                </w:p>
              </w:tc>
              <w:tc>
                <w:tcPr>
                  <w:tcW w:w="819" w:type="dxa"/>
                </w:tcPr>
                <w:p w14:paraId="502D4DF8" w14:textId="79E61DAB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7514F523" w14:textId="0C0D0FB4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4</w:t>
                  </w:r>
                </w:p>
              </w:tc>
              <w:tc>
                <w:tcPr>
                  <w:tcW w:w="819" w:type="dxa"/>
                </w:tcPr>
                <w:p w14:paraId="400D3BF2" w14:textId="6C201EAA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5</w:t>
                  </w:r>
                </w:p>
              </w:tc>
              <w:tc>
                <w:tcPr>
                  <w:tcW w:w="819" w:type="dxa"/>
                </w:tcPr>
                <w:p w14:paraId="56C1930C" w14:textId="27455B64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6</w:t>
                  </w:r>
                </w:p>
              </w:tc>
              <w:tc>
                <w:tcPr>
                  <w:tcW w:w="819" w:type="dxa"/>
                </w:tcPr>
                <w:p w14:paraId="5B330EEC" w14:textId="2ACFDA14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7</w:t>
                  </w:r>
                </w:p>
              </w:tc>
              <w:tc>
                <w:tcPr>
                  <w:tcW w:w="819" w:type="dxa"/>
                </w:tcPr>
                <w:p w14:paraId="50D04C39" w14:textId="02EE0770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8</w:t>
                  </w:r>
                </w:p>
              </w:tc>
              <w:tc>
                <w:tcPr>
                  <w:tcW w:w="819" w:type="dxa"/>
                </w:tcPr>
                <w:p w14:paraId="62091466" w14:textId="00A002D2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9</w:t>
                  </w:r>
                </w:p>
              </w:tc>
            </w:tr>
            <w:tr w:rsidR="00CA7743" w14:paraId="6850AA11" w14:textId="77777777" w:rsidTr="001D23AA">
              <w:tc>
                <w:tcPr>
                  <w:tcW w:w="1366" w:type="dxa"/>
                </w:tcPr>
                <w:p w14:paraId="1C8CB0CE" w14:textId="79993FE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0</w:t>
                  </w:r>
                </w:p>
              </w:tc>
              <w:tc>
                <w:tcPr>
                  <w:tcW w:w="818" w:type="dxa"/>
                  <w:vAlign w:val="center"/>
                </w:tcPr>
                <w:p w14:paraId="5C679FD5" w14:textId="08720093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</w:t>
                  </w:r>
                  <w:r w:rsidRPr="00120CB6">
                    <w:rPr>
                      <w:color w:val="FF0000"/>
                    </w:rPr>
                    <w:t>6</w:t>
                  </w:r>
                </w:p>
              </w:tc>
              <w:tc>
                <w:tcPr>
                  <w:tcW w:w="819" w:type="dxa"/>
                  <w:vAlign w:val="center"/>
                </w:tcPr>
                <w:p w14:paraId="0E6B95C9" w14:textId="188CBA95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3/6</w:t>
                  </w:r>
                </w:p>
              </w:tc>
              <w:tc>
                <w:tcPr>
                  <w:tcW w:w="819" w:type="dxa"/>
                  <w:vAlign w:val="center"/>
                </w:tcPr>
                <w:p w14:paraId="505DE69B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3D64B70E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5BCF5965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3CA55235" w14:textId="69DE9BED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</w:t>
                  </w:r>
                  <w:r w:rsidRPr="00120CB6">
                    <w:rPr>
                      <w:color w:val="FF0000"/>
                    </w:rPr>
                    <w:t>6</w:t>
                  </w:r>
                </w:p>
              </w:tc>
              <w:tc>
                <w:tcPr>
                  <w:tcW w:w="819" w:type="dxa"/>
                  <w:vAlign w:val="center"/>
                </w:tcPr>
                <w:p w14:paraId="2D4F7EEA" w14:textId="1C10BCF9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3/6</w:t>
                  </w:r>
                </w:p>
              </w:tc>
              <w:tc>
                <w:tcPr>
                  <w:tcW w:w="819" w:type="dxa"/>
                  <w:vAlign w:val="center"/>
                </w:tcPr>
                <w:p w14:paraId="5DC4B1AB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5DE0E514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17C1290E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CA7743" w14:paraId="23A71A4C" w14:textId="2EBC6674" w:rsidTr="00A01D6A">
              <w:tc>
                <w:tcPr>
                  <w:tcW w:w="1366" w:type="dxa"/>
                </w:tcPr>
                <w:p w14:paraId="5518FCC8" w14:textId="2788789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1</w:t>
                  </w:r>
                </w:p>
              </w:tc>
              <w:tc>
                <w:tcPr>
                  <w:tcW w:w="818" w:type="dxa"/>
                </w:tcPr>
                <w:p w14:paraId="3AA668D6" w14:textId="319B527D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1D10ADF7" w14:textId="2EB856A2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5</w:t>
                  </w:r>
                </w:p>
              </w:tc>
              <w:tc>
                <w:tcPr>
                  <w:tcW w:w="819" w:type="dxa"/>
                </w:tcPr>
                <w:p w14:paraId="23EE9681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13108811" w14:textId="1310932C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7C40A64D" w14:textId="6964BC4B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5738C5AB" w14:textId="5898675B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380407F7" w14:textId="69C1ED4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5</w:t>
                  </w:r>
                </w:p>
              </w:tc>
              <w:tc>
                <w:tcPr>
                  <w:tcW w:w="819" w:type="dxa"/>
                </w:tcPr>
                <w:p w14:paraId="0DB2563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DA23A66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CB32E56" w14:textId="4FB92AE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CA7743" w14:paraId="5A3DA3D1" w14:textId="51054393" w:rsidTr="00A01D6A">
              <w:tc>
                <w:tcPr>
                  <w:tcW w:w="1366" w:type="dxa"/>
                </w:tcPr>
                <w:p w14:paraId="5CA894C6" w14:textId="39877C58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2</w:t>
                  </w:r>
                </w:p>
              </w:tc>
              <w:tc>
                <w:tcPr>
                  <w:tcW w:w="818" w:type="dxa"/>
                </w:tcPr>
                <w:p w14:paraId="4A604E7D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6BAFF41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5833F8A9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5CD75138" w14:textId="4A3B84DD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4B53CBC7" w14:textId="13374415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68BD637D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449E963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12F593B9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7230EE94" w14:textId="21C16473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51FE504B" w14:textId="0DB0369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CA7743" w14:paraId="79612506" w14:textId="245B2AAF" w:rsidTr="00A01D6A">
              <w:tc>
                <w:tcPr>
                  <w:tcW w:w="1366" w:type="dxa"/>
                </w:tcPr>
                <w:p w14:paraId="09C2731A" w14:textId="1DBA11FD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14:paraId="03C66EB0" w14:textId="107BD428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6E90F8ED" w14:textId="760A9ED2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4AAA95A2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D3B334F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32C0DCE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C1A62D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5B4EA520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7321A05A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6C1193D4" w14:textId="6D4BC29D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58814275" w14:textId="3C2B01B1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CA7743" w14:paraId="2339F05C" w14:textId="71DF55E5" w:rsidTr="00A01D6A">
              <w:tc>
                <w:tcPr>
                  <w:tcW w:w="1366" w:type="dxa"/>
                </w:tcPr>
                <w:p w14:paraId="1ED63E82" w14:textId="0650DE78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4</w:t>
                  </w:r>
                </w:p>
              </w:tc>
              <w:tc>
                <w:tcPr>
                  <w:tcW w:w="818" w:type="dxa"/>
                </w:tcPr>
                <w:p w14:paraId="1C28C749" w14:textId="7986B6E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63720EFD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29B5E71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426F156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A94E52A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7D284070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C3D1422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1E3A112E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4B1C75C" w14:textId="22B0A236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1FEF38C4" w14:textId="58ECBE0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CA7743" w14:paraId="25D54A28" w14:textId="3761735F" w:rsidTr="00A01D6A">
              <w:tc>
                <w:tcPr>
                  <w:tcW w:w="1366" w:type="dxa"/>
                </w:tcPr>
                <w:p w14:paraId="00C6CE65" w14:textId="677366F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5</w:t>
                  </w:r>
                </w:p>
              </w:tc>
              <w:tc>
                <w:tcPr>
                  <w:tcW w:w="818" w:type="dxa"/>
                </w:tcPr>
                <w:p w14:paraId="65E8AB6A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2A05009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1CF46232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6667DAA0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93B0A63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290A3EC6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916FE5C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5228CD63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25C3120" w14:textId="5FBE4D84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3093D7E2" w14:textId="0D435E34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0808C9" w14:paraId="59C9CB92" w14:textId="32CDC0CF" w:rsidTr="001D23AA">
              <w:tc>
                <w:tcPr>
                  <w:tcW w:w="1366" w:type="dxa"/>
                </w:tcPr>
                <w:p w14:paraId="028A967C" w14:textId="2C3D82E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6</w:t>
                  </w:r>
                  <w:r w:rsidR="00B15DEA">
                    <w:rPr>
                      <w:rFonts w:eastAsia="MS Mincho"/>
                      <w:lang w:val="en-US" w:eastAsia="ja-JP"/>
                    </w:rPr>
                    <w:t xml:space="preserve">, SSC 0-9 </w:t>
                  </w:r>
                </w:p>
              </w:tc>
              <w:tc>
                <w:tcPr>
                  <w:tcW w:w="818" w:type="dxa"/>
                  <w:vAlign w:val="center"/>
                </w:tcPr>
                <w:p w14:paraId="19BBD523" w14:textId="553C234B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819" w:type="dxa"/>
                  <w:vAlign w:val="center"/>
                </w:tcPr>
                <w:p w14:paraId="55EC5B22" w14:textId="7F22E070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819" w:type="dxa"/>
                  <w:vAlign w:val="center"/>
                </w:tcPr>
                <w:p w14:paraId="677119C4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78F65C0D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1E36557D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257A4C24" w14:textId="780933FA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19" w:type="dxa"/>
                  <w:vAlign w:val="center"/>
                </w:tcPr>
                <w:p w14:paraId="5FC7CF9A" w14:textId="141BF170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819" w:type="dxa"/>
                  <w:vAlign w:val="center"/>
                </w:tcPr>
                <w:p w14:paraId="0F742E93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772B78E4" w14:textId="57DDA4F5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1A6A9886" w14:textId="0F0A13A8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  <w:tr w:rsidR="000808C9" w14:paraId="5B9A79F5" w14:textId="77777777" w:rsidTr="001D23AA">
              <w:tc>
                <w:tcPr>
                  <w:tcW w:w="1366" w:type="dxa"/>
                </w:tcPr>
                <w:p w14:paraId="2905F77E" w14:textId="3C96337D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6</w:t>
                  </w:r>
                  <w:r w:rsidR="00B15DEA">
                    <w:rPr>
                      <w:rFonts w:eastAsia="MS Mincho"/>
                      <w:lang w:val="en-US" w:eastAsia="ja-JP"/>
                    </w:rPr>
                    <w:t>, SSC 10</w:t>
                  </w:r>
                </w:p>
              </w:tc>
              <w:tc>
                <w:tcPr>
                  <w:tcW w:w="818" w:type="dxa"/>
                  <w:vAlign w:val="center"/>
                </w:tcPr>
                <w:p w14:paraId="64F46839" w14:textId="10A0CFD4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3/4</w:t>
                  </w:r>
                </w:p>
              </w:tc>
              <w:tc>
                <w:tcPr>
                  <w:tcW w:w="819" w:type="dxa"/>
                  <w:vAlign w:val="center"/>
                </w:tcPr>
                <w:p w14:paraId="0F4F4F8A" w14:textId="0451A98C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5/6</w:t>
                  </w:r>
                </w:p>
              </w:tc>
              <w:tc>
                <w:tcPr>
                  <w:tcW w:w="819" w:type="dxa"/>
                  <w:vAlign w:val="center"/>
                </w:tcPr>
                <w:p w14:paraId="70AB2C22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71C90DBC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4920C907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09CCE265" w14:textId="4BE215CF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</w:t>
                  </w:r>
                </w:p>
              </w:tc>
              <w:tc>
                <w:tcPr>
                  <w:tcW w:w="819" w:type="dxa"/>
                  <w:vAlign w:val="center"/>
                </w:tcPr>
                <w:p w14:paraId="1415EFCC" w14:textId="3B6B77A6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5</w:t>
                  </w:r>
                </w:p>
              </w:tc>
              <w:tc>
                <w:tcPr>
                  <w:tcW w:w="819" w:type="dxa"/>
                  <w:vAlign w:val="center"/>
                </w:tcPr>
                <w:p w14:paraId="289D13F1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2D12CC2F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452FF36D" w14:textId="24D9DFCB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</w:tr>
          </w:tbl>
          <w:p w14:paraId="62E7182E" w14:textId="445CAC0E" w:rsidR="00252CE0" w:rsidRDefault="00252CE0" w:rsidP="00AC36C8"/>
        </w:tc>
      </w:tr>
    </w:tbl>
    <w:p w14:paraId="5F9609D7" w14:textId="24DF8CFB" w:rsidR="006628D9" w:rsidRDefault="006628D9" w:rsidP="006628D9">
      <w:pPr>
        <w:pStyle w:val="Heading3"/>
      </w:pPr>
      <w:r>
        <w:t>3.4.2</w:t>
      </w:r>
      <w:r>
        <w:tab/>
        <w:t>DL HARQ timing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28D9" w14:paraId="1894A0BC" w14:textId="77777777" w:rsidTr="006628D9">
        <w:tc>
          <w:tcPr>
            <w:tcW w:w="9781" w:type="dxa"/>
          </w:tcPr>
          <w:p w14:paraId="73FC42A9" w14:textId="3E76BA5D" w:rsidR="00573131" w:rsidRDefault="00573131" w:rsidP="00697D56">
            <w:pPr>
              <w:numPr>
                <w:ilvl w:val="0"/>
                <w:numId w:val="4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B0A6A">
              <w:rPr>
                <w:rFonts w:eastAsia="MS Mincho"/>
                <w:iCs/>
                <w:lang w:val="en-US" w:eastAsia="ja-JP"/>
              </w:rPr>
              <w:t>For 1ms TTI in FS2 and for TDD UL/DL, the DL HARQ-ACK timing from PDSCH to HARQ-ACK for a minimum timing of n+3 is defined as follows:</w:t>
            </w:r>
          </w:p>
          <w:p w14:paraId="422D785A" w14:textId="77777777" w:rsidR="006C19E3" w:rsidRPr="006B0A6A" w:rsidRDefault="006C19E3" w:rsidP="006C19E3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tbl>
            <w:tblPr>
              <w:tblW w:w="93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96"/>
              <w:gridCol w:w="360"/>
              <w:gridCol w:w="360"/>
              <w:gridCol w:w="2380"/>
              <w:gridCol w:w="1150"/>
              <w:gridCol w:w="623"/>
              <w:gridCol w:w="360"/>
              <w:gridCol w:w="360"/>
              <w:gridCol w:w="1062"/>
              <w:gridCol w:w="359"/>
              <w:gridCol w:w="981"/>
            </w:tblGrid>
            <w:tr w:rsidR="00573131" w:rsidRPr="006B0A6A" w14:paraId="31DBA43D" w14:textId="77777777" w:rsidTr="00540CAE">
              <w:trPr>
                <w:trHeight w:val="71"/>
              </w:trPr>
              <w:tc>
                <w:tcPr>
                  <w:tcW w:w="1396" w:type="dxa"/>
                  <w:vMerge w:val="restart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963F23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UL-DL</w:t>
                  </w:r>
                </w:p>
                <w:p w14:paraId="3200F15D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Configuration</w:t>
                  </w:r>
                </w:p>
              </w:tc>
              <w:tc>
                <w:tcPr>
                  <w:tcW w:w="7995" w:type="dxa"/>
                  <w:gridSpan w:val="10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3859D8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Subframe n</w:t>
                  </w:r>
                </w:p>
              </w:tc>
            </w:tr>
            <w:tr w:rsidR="00573131" w:rsidRPr="006B0A6A" w14:paraId="2EDF40CC" w14:textId="77777777" w:rsidTr="00540CAE">
              <w:trPr>
                <w:trHeight w:val="133"/>
              </w:trPr>
              <w:tc>
                <w:tcPr>
                  <w:tcW w:w="1396" w:type="dxa"/>
                  <w:vMerge/>
                  <w:vAlign w:val="center"/>
                  <w:hideMark/>
                </w:tcPr>
                <w:p w14:paraId="523879CC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A56571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0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319430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1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0EE41B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2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1C496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3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EF9418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114240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5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274972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6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397D18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7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80E406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8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B8A001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9</w:t>
                  </w:r>
                </w:p>
              </w:tc>
            </w:tr>
            <w:tr w:rsidR="00573131" w:rsidRPr="006B0A6A" w14:paraId="7EDAD319" w14:textId="77777777" w:rsidTr="00540CAE">
              <w:trPr>
                <w:trHeight w:val="21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C5A475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0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42E7E2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C6989B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D91B11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F0542F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DA7666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FD1366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DE22EC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EE7CBE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346A08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D462B0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</w:tr>
            <w:tr w:rsidR="00573131" w:rsidRPr="006B0A6A" w14:paraId="0276BB70" w14:textId="77777777" w:rsidTr="00540CAE">
              <w:trPr>
                <w:trHeight w:val="19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E16C2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FE062F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3FE489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2F1CBB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6, 3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6E3545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FE9905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1411F85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630ED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3CA8DD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6, 3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271BE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670D5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573131" w:rsidRPr="006B0A6A" w14:paraId="27D0897C" w14:textId="77777777" w:rsidTr="00540CAE">
              <w:trPr>
                <w:trHeight w:val="19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01777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5066B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819FEB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E0FCF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7, 6, 4, 3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55A703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F4EDBD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5148B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5FAB9D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4767A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7, 6, 4, 3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610FD2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A8B91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573131" w:rsidRPr="006B0A6A" w14:paraId="6F43A8B8" w14:textId="77777777" w:rsidTr="00540CAE">
              <w:trPr>
                <w:trHeight w:val="160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37186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AF6C9A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E6133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7C9C9E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7, 6, 5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913F9A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5, 4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41C77E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4, 3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8F10BB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81954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477E63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C8500A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B372B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573131" w:rsidRPr="006B0A6A" w14:paraId="755A68CD" w14:textId="77777777" w:rsidTr="00540CAE">
              <w:trPr>
                <w:trHeight w:val="51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AC926F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7A5BE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2493E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499B8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11, 8, 7, 6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DFF81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6, 5, 4, 3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3C40DF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919AA7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E6EB3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DB2C4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3F2EB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F0B4F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573131" w:rsidRPr="006B0A6A" w14:paraId="5534DB0F" w14:textId="77777777" w:rsidTr="00540CAE">
              <w:trPr>
                <w:trHeight w:val="69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7365DA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172CE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2218B9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1B2847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12, 9, 8, 7, 5, 4, 3, 11, 6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E5190B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FE6807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E9B4C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C8234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FE72D3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87D12F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70CB5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A20FAB" w:rsidRPr="006B0A6A" w14:paraId="47AEE5B6" w14:textId="77777777" w:rsidTr="00540CAE">
              <w:trPr>
                <w:trHeight w:val="69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1D41C1" w14:textId="0F716AD6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703147" w14:textId="5AA21CAA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1F320F" w14:textId="183295B4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D03BF2" w14:textId="67A5DC1A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988C3C" w14:textId="60F9B6BF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487AB1" w14:textId="66E4AD67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97A82C" w14:textId="6DDD3776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1B9D6B" w14:textId="5AA58B0C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72C80C" w14:textId="1BD43BD4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713458" w14:textId="38080025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F218D1" w14:textId="25FA53E6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6973BFDE" w14:textId="4C60A943" w:rsidR="006628D9" w:rsidRPr="00A20FAB" w:rsidRDefault="00573131" w:rsidP="00697D56">
            <w:pPr>
              <w:numPr>
                <w:ilvl w:val="0"/>
                <w:numId w:val="3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</w:t>
            </w:r>
            <w:r w:rsidRPr="006B0A6A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T</w:t>
            </w:r>
            <w:r w:rsidRPr="006B0A6A">
              <w:rPr>
                <w:rFonts w:eastAsia="MS Mincho"/>
                <w:iCs/>
                <w:lang w:val="en-US" w:eastAsia="ja-JP"/>
              </w:rPr>
              <w:t>he order of the numbers in the table</w:t>
            </w:r>
          </w:p>
        </w:tc>
      </w:tr>
    </w:tbl>
    <w:p w14:paraId="721976AD" w14:textId="58AA1597" w:rsidR="002D7AFA" w:rsidRDefault="00261713" w:rsidP="002D7AFA">
      <w:pPr>
        <w:pStyle w:val="Heading2"/>
      </w:pPr>
      <w:r>
        <w:lastRenderedPageBreak/>
        <w:t>3</w:t>
      </w:r>
      <w:r w:rsidR="002D7AFA">
        <w:t>.</w:t>
      </w:r>
      <w:r w:rsidR="00AC36C8">
        <w:t>5</w:t>
      </w:r>
      <w:r w:rsidR="002D7AFA">
        <w:tab/>
      </w:r>
      <w:r w:rsidR="002D7AFA" w:rsidRPr="002D7AFA">
        <w:t>HARQ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5EC4" w14:paraId="7C745283" w14:textId="77777777" w:rsidTr="00C85EC4">
        <w:tc>
          <w:tcPr>
            <w:tcW w:w="9781" w:type="dxa"/>
          </w:tcPr>
          <w:p w14:paraId="158E75D6" w14:textId="77777777" w:rsidR="00C85EC4" w:rsidRPr="00D95BB7" w:rsidRDefault="00C85EC4" w:rsidP="00697D56">
            <w:pPr>
              <w:numPr>
                <w:ilvl w:val="0"/>
                <w:numId w:val="36"/>
              </w:numPr>
              <w:spacing w:after="0"/>
              <w:rPr>
                <w:rFonts w:eastAsia="MS Mincho"/>
                <w:lang w:val="en-US" w:eastAsia="ja-JP"/>
              </w:rPr>
            </w:pPr>
            <w:r w:rsidRPr="00D95BB7">
              <w:rPr>
                <w:rFonts w:eastAsia="MS Mincho"/>
                <w:lang w:eastAsia="ja-JP"/>
              </w:rPr>
              <w:t xml:space="preserve">PHICH-less asynchronous HARQ for UL is </w:t>
            </w:r>
            <w:r>
              <w:rPr>
                <w:rFonts w:eastAsia="MS Mincho"/>
                <w:lang w:eastAsia="ja-JP"/>
              </w:rPr>
              <w:t>used</w:t>
            </w:r>
            <w:r w:rsidRPr="00D95BB7">
              <w:rPr>
                <w:rFonts w:eastAsia="MS Mincho"/>
                <w:lang w:eastAsia="ja-JP"/>
              </w:rPr>
              <w:t xml:space="preserve"> for 1 ms TTI with shortened processing time </w:t>
            </w:r>
          </w:p>
          <w:p w14:paraId="154B4B2B" w14:textId="77777777" w:rsidR="00C85EC4" w:rsidRPr="00D95BB7" w:rsidRDefault="00C85EC4" w:rsidP="00697D56">
            <w:pPr>
              <w:numPr>
                <w:ilvl w:val="1"/>
                <w:numId w:val="36"/>
              </w:numPr>
              <w:spacing w:after="0"/>
              <w:rPr>
                <w:rFonts w:eastAsia="MS Mincho"/>
                <w:lang w:val="en-US" w:eastAsia="ja-JP"/>
              </w:rPr>
            </w:pPr>
            <w:r w:rsidRPr="00D95BB7">
              <w:rPr>
                <w:rFonts w:eastAsia="MS Mincho"/>
                <w:lang w:eastAsia="ja-JP"/>
              </w:rPr>
              <w:t xml:space="preserve">For FS1 and FS2, bit fields are </w:t>
            </w:r>
            <w:r>
              <w:rPr>
                <w:rFonts w:eastAsia="MS Mincho"/>
                <w:lang w:eastAsia="ja-JP"/>
              </w:rPr>
              <w:t>defined</w:t>
            </w:r>
            <w:r w:rsidRPr="00D95BB7">
              <w:rPr>
                <w:rFonts w:eastAsia="MS Mincho"/>
                <w:lang w:eastAsia="ja-JP"/>
              </w:rPr>
              <w:t xml:space="preserve"> in the applicable DCI messages to indicate HARQ processes ID and RV </w:t>
            </w:r>
          </w:p>
          <w:p w14:paraId="6FE69879" w14:textId="4F0F4C2B" w:rsidR="00C85EC4" w:rsidRPr="00C85EC4" w:rsidRDefault="00C85EC4" w:rsidP="00697D56">
            <w:pPr>
              <w:numPr>
                <w:ilvl w:val="1"/>
                <w:numId w:val="36"/>
              </w:numPr>
              <w:spacing w:after="0"/>
              <w:rPr>
                <w:rFonts w:eastAsia="MS Mincho"/>
                <w:lang w:val="en-US" w:eastAsia="ja-JP"/>
              </w:rPr>
            </w:pPr>
            <w:r w:rsidRPr="00D95BB7">
              <w:rPr>
                <w:rFonts w:eastAsia="MS Mincho"/>
                <w:lang w:eastAsia="ja-JP"/>
              </w:rPr>
              <w:t>No change in FS3 asynchronous UL HARQ operation</w:t>
            </w:r>
          </w:p>
        </w:tc>
      </w:tr>
      <w:tr w:rsidR="002A3BB9" w14:paraId="75F08B89" w14:textId="77777777" w:rsidTr="00C85EC4">
        <w:tc>
          <w:tcPr>
            <w:tcW w:w="9781" w:type="dxa"/>
          </w:tcPr>
          <w:p w14:paraId="683FE2E6" w14:textId="54BA5E5E" w:rsidR="002A3BB9" w:rsidRPr="002A3BB9" w:rsidRDefault="002A3BB9" w:rsidP="00697D56">
            <w:pPr>
              <w:numPr>
                <w:ilvl w:val="0"/>
                <w:numId w:val="36"/>
              </w:numPr>
              <w:spacing w:after="0"/>
              <w:rPr>
                <w:rFonts w:eastAsia="MS Mincho"/>
                <w:u w:val="single"/>
                <w:lang w:val="en-US" w:eastAsia="ja-JP"/>
              </w:rPr>
            </w:pPr>
            <w:r>
              <w:rPr>
                <w:kern w:val="2"/>
                <w:lang w:eastAsia="zh-CN"/>
              </w:rPr>
              <w:t>For PDSCH t</w:t>
            </w:r>
            <w:r w:rsidRPr="00AC259C">
              <w:rPr>
                <w:kern w:val="2"/>
                <w:lang w:eastAsia="zh-CN"/>
              </w:rPr>
              <w:t xml:space="preserve">he HARQ processes of n+3 1ms TTI and n+4 1ms TTI </w:t>
            </w:r>
            <w:r>
              <w:rPr>
                <w:kern w:val="2"/>
                <w:lang w:eastAsia="zh-CN"/>
              </w:rPr>
              <w:t>are</w:t>
            </w:r>
            <w:r w:rsidRPr="00AC259C">
              <w:rPr>
                <w:kern w:val="2"/>
                <w:lang w:eastAsia="zh-CN"/>
              </w:rPr>
              <w:t xml:space="preserve"> shared</w:t>
            </w:r>
          </w:p>
        </w:tc>
      </w:tr>
      <w:tr w:rsidR="00705156" w14:paraId="58D95E33" w14:textId="77777777" w:rsidTr="00C85EC4">
        <w:tc>
          <w:tcPr>
            <w:tcW w:w="9781" w:type="dxa"/>
          </w:tcPr>
          <w:p w14:paraId="74B4D842" w14:textId="6345A9D1" w:rsidR="00705156" w:rsidRDefault="00AF7302" w:rsidP="00697D56">
            <w:pPr>
              <w:numPr>
                <w:ilvl w:val="0"/>
                <w:numId w:val="36"/>
              </w:numPr>
              <w:spacing w:after="0"/>
              <w:rPr>
                <w:kern w:val="2"/>
                <w:lang w:eastAsia="zh-CN"/>
              </w:rPr>
            </w:pPr>
            <w:r w:rsidRPr="00AF7302">
              <w:rPr>
                <w:kern w:val="2"/>
                <w:lang w:eastAsia="zh-CN"/>
              </w:rPr>
              <w:t>For a UE configured with n+3 1ms TTI, synchronous UL HARQ is supported for UL transmissions with legacy processing time (n+4)</w:t>
            </w:r>
          </w:p>
        </w:tc>
      </w:tr>
      <w:tr w:rsidR="00AF7302" w14:paraId="2BF09807" w14:textId="77777777" w:rsidTr="00C85EC4">
        <w:tc>
          <w:tcPr>
            <w:tcW w:w="9781" w:type="dxa"/>
          </w:tcPr>
          <w:p w14:paraId="27979AC5" w14:textId="77777777" w:rsidR="00AF7302" w:rsidRPr="00AF7302" w:rsidRDefault="00AF7302" w:rsidP="00697D56">
            <w:pPr>
              <w:numPr>
                <w:ilvl w:val="0"/>
                <w:numId w:val="36"/>
              </w:numPr>
              <w:spacing w:after="0"/>
              <w:rPr>
                <w:kern w:val="2"/>
                <w:lang w:eastAsia="zh-CN"/>
              </w:rPr>
            </w:pPr>
            <w:r w:rsidRPr="00AF7302">
              <w:rPr>
                <w:kern w:val="2"/>
                <w:lang w:eastAsia="zh-CN"/>
              </w:rPr>
              <w:t>The maximum number of UL HARQ processes for n+3 1ms TTI is the same as for n+4 1ms TTI</w:t>
            </w:r>
          </w:p>
          <w:p w14:paraId="1DC865A8" w14:textId="7E192FAF" w:rsidR="00AF7302" w:rsidRPr="00AF7302" w:rsidRDefault="00AF7302" w:rsidP="00697D56">
            <w:pPr>
              <w:numPr>
                <w:ilvl w:val="1"/>
                <w:numId w:val="36"/>
              </w:numPr>
              <w:spacing w:after="0"/>
              <w:rPr>
                <w:kern w:val="2"/>
                <w:lang w:eastAsia="zh-CN"/>
              </w:rPr>
            </w:pPr>
            <w:r w:rsidRPr="00767011">
              <w:rPr>
                <w:kern w:val="2"/>
                <w:highlight w:val="yellow"/>
                <w:lang w:eastAsia="zh-CN"/>
              </w:rPr>
              <w:t>FFS</w:t>
            </w:r>
            <w:r w:rsidRPr="00AF7302">
              <w:rPr>
                <w:kern w:val="2"/>
                <w:lang w:eastAsia="zh-CN"/>
              </w:rPr>
              <w:t>: In case the UE is configured also with sTTI</w:t>
            </w:r>
          </w:p>
        </w:tc>
      </w:tr>
      <w:tr w:rsidR="00910982" w14:paraId="00962646" w14:textId="77777777" w:rsidTr="00C85EC4">
        <w:tc>
          <w:tcPr>
            <w:tcW w:w="9781" w:type="dxa"/>
          </w:tcPr>
          <w:p w14:paraId="5B986637" w14:textId="1B46FA30" w:rsidR="00910982" w:rsidRPr="00AF7302" w:rsidRDefault="00910982" w:rsidP="00697D56">
            <w:pPr>
              <w:numPr>
                <w:ilvl w:val="0"/>
                <w:numId w:val="36"/>
              </w:numPr>
              <w:spacing w:after="0"/>
              <w:rPr>
                <w:kern w:val="2"/>
                <w:lang w:eastAsia="zh-CN"/>
              </w:rPr>
            </w:pPr>
            <w:r w:rsidRPr="003053A2">
              <w:rPr>
                <w:rFonts w:eastAsia="MS Mincho"/>
                <w:iCs/>
                <w:lang w:eastAsia="ja-JP"/>
              </w:rPr>
              <w:t>The PUSCH UL HARQ processes</w:t>
            </w:r>
            <w:r>
              <w:rPr>
                <w:rFonts w:eastAsia="MS Mincho"/>
                <w:iCs/>
                <w:lang w:eastAsia="ja-JP"/>
              </w:rPr>
              <w:t xml:space="preserve"> of n+3 1ms TTI and n+4 1ms TTI are not shared</w:t>
            </w:r>
          </w:p>
        </w:tc>
      </w:tr>
    </w:tbl>
    <w:p w14:paraId="55EAAC8E" w14:textId="4F136B9A" w:rsidR="005029C8" w:rsidRDefault="005029C8" w:rsidP="005029C8">
      <w:pPr>
        <w:pStyle w:val="Heading2"/>
      </w:pPr>
      <w:r>
        <w:t>3.</w:t>
      </w:r>
      <w:r w:rsidR="00AC36C8">
        <w:t>6</w:t>
      </w:r>
      <w:r>
        <w:tab/>
      </w:r>
      <w:r w:rsidRPr="00982EC0">
        <w:t>CSI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23E2" w14:paraId="6A4268B0" w14:textId="77777777" w:rsidTr="007723E2">
        <w:tc>
          <w:tcPr>
            <w:tcW w:w="9781" w:type="dxa"/>
          </w:tcPr>
          <w:p w14:paraId="10B71290" w14:textId="77777777" w:rsidR="007723E2" w:rsidRPr="00F10EEB" w:rsidRDefault="007723E2" w:rsidP="00697D56">
            <w:pPr>
              <w:numPr>
                <w:ilvl w:val="0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F10EEB">
              <w:rPr>
                <w:rFonts w:eastAsia="MS Mincho"/>
                <w:lang w:val="en-US" w:eastAsia="ja-JP"/>
              </w:rPr>
              <w:t>A UE configured with shortened processing time for 1ms TTI, the timing of reference resource for periodic CSI is revised such that nCQI_ref  is the smallest value greater than or equal to 3</w:t>
            </w:r>
          </w:p>
          <w:p w14:paraId="2FDA7189" w14:textId="3B331006" w:rsidR="007723E2" w:rsidRPr="00D973BD" w:rsidRDefault="007723E2" w:rsidP="00697D56">
            <w:pPr>
              <w:numPr>
                <w:ilvl w:val="0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F10EEB">
              <w:rPr>
                <w:rFonts w:eastAsia="MS Mincho"/>
                <w:lang w:val="en-US" w:eastAsia="ja-JP"/>
              </w:rPr>
              <w:t>For serving cells configured with shortened processing time for 1ms TTI, aperiodic CSI reporting triggered by UL grant on USS follows the same timing as UL-SCH (i.e., n+3)</w:t>
            </w:r>
          </w:p>
        </w:tc>
      </w:tr>
      <w:tr w:rsidR="00C07BCA" w14:paraId="554BB5B0" w14:textId="77777777" w:rsidTr="007723E2">
        <w:tc>
          <w:tcPr>
            <w:tcW w:w="9781" w:type="dxa"/>
          </w:tcPr>
          <w:p w14:paraId="54860C3C" w14:textId="77777777" w:rsidR="00C07BCA" w:rsidRPr="007C219E" w:rsidRDefault="00C07BCA" w:rsidP="00697D56">
            <w:pPr>
              <w:numPr>
                <w:ilvl w:val="0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C219E">
              <w:rPr>
                <w:rFonts w:eastAsia="MS Mincho"/>
                <w:iCs/>
                <w:lang w:val="en-US" w:eastAsia="ja-JP"/>
              </w:rPr>
              <w:t>For a UE configured with shortened processing time for 1ms TTI, the minimum value of n</w:t>
            </w:r>
            <w:r w:rsidRPr="007C219E">
              <w:rPr>
                <w:rFonts w:eastAsia="MS Mincho"/>
                <w:iCs/>
                <w:vertAlign w:val="subscript"/>
                <w:lang w:val="en-US" w:eastAsia="ja-JP"/>
              </w:rPr>
              <w:t>CQI_ref</w:t>
            </w:r>
            <w:r w:rsidRPr="007C219E">
              <w:rPr>
                <w:rFonts w:eastAsia="MS Mincho"/>
                <w:iCs/>
                <w:lang w:val="en-US" w:eastAsia="ja-JP"/>
              </w:rPr>
              <w:t xml:space="preserve"> for the UE configured in TM 10 with multiple CSI processes for a serving cell is {legacy value-1}. </w:t>
            </w:r>
          </w:p>
          <w:p w14:paraId="10B39AF0" w14:textId="359037D5" w:rsidR="00C07BCA" w:rsidRPr="00F10EEB" w:rsidRDefault="00C07BCA" w:rsidP="00697D56">
            <w:pPr>
              <w:numPr>
                <w:ilvl w:val="1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UE capability signaling </w:t>
            </w:r>
            <w:r w:rsidRPr="007C219E">
              <w:rPr>
                <w:rFonts w:eastAsia="MS Mincho"/>
                <w:iCs/>
                <w:lang w:val="en-US" w:eastAsia="ja-JP"/>
              </w:rPr>
              <w:t xml:space="preserve">on the </w:t>
            </w:r>
            <w:r w:rsidRPr="00741E32">
              <w:rPr>
                <w:rFonts w:eastAsia="MS Mincho"/>
                <w:iCs/>
                <w:lang w:val="en-US" w:eastAsia="ja-JP"/>
              </w:rPr>
              <w:t>maximum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7C219E">
              <w:rPr>
                <w:rFonts w:eastAsia="MS Mincho"/>
                <w:iCs/>
                <w:lang w:val="en-US" w:eastAsia="ja-JP"/>
              </w:rPr>
              <w:t>number of CSI processes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340746">
              <w:rPr>
                <w:rFonts w:eastAsia="MS Mincho"/>
                <w:iCs/>
                <w:lang w:val="en-US" w:eastAsia="ja-JP"/>
              </w:rPr>
              <w:t>a UE can update</w:t>
            </w:r>
            <w:r>
              <w:rPr>
                <w:rFonts w:eastAsia="MS Mincho"/>
                <w:iCs/>
                <w:lang w:val="en-US" w:eastAsia="ja-JP"/>
              </w:rPr>
              <w:t xml:space="preserve"> with shortened processing time. Details </w:t>
            </w: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</w:p>
        </w:tc>
      </w:tr>
    </w:tbl>
    <w:p w14:paraId="26EA9808" w14:textId="79C56D93" w:rsidR="00847EEE" w:rsidRDefault="00847EEE" w:rsidP="00847EEE">
      <w:pPr>
        <w:pStyle w:val="Heading2"/>
      </w:pPr>
      <w:r>
        <w:t>3.</w:t>
      </w:r>
      <w:r w:rsidR="00AC36C8">
        <w:t>7</w:t>
      </w:r>
      <w:r>
        <w:tab/>
      </w:r>
      <w:r w:rsidRPr="003A5CB8">
        <w:t>Maximum 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0D7E" w14:paraId="45DF4F77" w14:textId="77777777" w:rsidTr="00E60D7E">
        <w:tc>
          <w:tcPr>
            <w:tcW w:w="9781" w:type="dxa"/>
          </w:tcPr>
          <w:p w14:paraId="1A017B2E" w14:textId="77777777" w:rsidR="00E60D7E" w:rsidRDefault="00E60D7E" w:rsidP="00A21BFD"/>
        </w:tc>
      </w:tr>
    </w:tbl>
    <w:p w14:paraId="3F498948" w14:textId="606197B0" w:rsidR="00E60D7E" w:rsidRDefault="00355FEE" w:rsidP="00355FEE">
      <w:pPr>
        <w:pStyle w:val="Heading2"/>
      </w:pPr>
      <w:r>
        <w:t>3.8</w:t>
      </w:r>
      <w:r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5FEE" w14:paraId="4F9BB9A2" w14:textId="77777777" w:rsidTr="00355FEE">
        <w:tc>
          <w:tcPr>
            <w:tcW w:w="9781" w:type="dxa"/>
          </w:tcPr>
          <w:p w14:paraId="70A6F1EB" w14:textId="242D6008" w:rsidR="00355FEE" w:rsidRDefault="00355FEE" w:rsidP="00355FEE">
            <w:r w:rsidRPr="00C853F8">
              <w:rPr>
                <w:rFonts w:eastAsia="MS Mincho"/>
                <w:lang w:val="en-US" w:eastAsia="ja-JP"/>
              </w:rPr>
              <w:t>Aperiodic sounding reference signal triggered by an UL grant in USS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C853F8">
              <w:rPr>
                <w:rFonts w:eastAsia="MS Mincho"/>
                <w:lang w:val="en-US" w:eastAsia="ja-JP"/>
              </w:rPr>
              <w:t>in subframe n is transmitted in the first available subframe n+3 or later, subject to the given UL subframe being configured for SRS transmission.</w:t>
            </w:r>
          </w:p>
        </w:tc>
      </w:tr>
    </w:tbl>
    <w:p w14:paraId="10D73996" w14:textId="77777777" w:rsidR="002D7AFA" w:rsidRDefault="00261713" w:rsidP="002D7AFA">
      <w:pPr>
        <w:pStyle w:val="Heading1"/>
      </w:pPr>
      <w:r>
        <w:t>4</w:t>
      </w:r>
      <w:r w:rsidR="002D7AFA">
        <w:tab/>
      </w:r>
      <w:r w:rsidR="002D7AFA" w:rsidRPr="003A5CB8">
        <w:t>Shortened TTI with shortened processing time</w:t>
      </w:r>
    </w:p>
    <w:p w14:paraId="2BC8D854" w14:textId="77777777" w:rsidR="00A6077B" w:rsidRDefault="00A6077B" w:rsidP="00072B2B">
      <w:pPr>
        <w:pStyle w:val="Heading2"/>
      </w:pPr>
      <w:r>
        <w:t>4.1</w:t>
      </w:r>
      <w:r>
        <w:tab/>
        <w:t>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60BF" w14:paraId="0A191D1F" w14:textId="77777777" w:rsidTr="005960BF">
        <w:tc>
          <w:tcPr>
            <w:tcW w:w="9781" w:type="dxa"/>
          </w:tcPr>
          <w:p w14:paraId="19EB48BC" w14:textId="3208F01D" w:rsidR="009C5D58" w:rsidRDefault="005960BF" w:rsidP="0070045E">
            <w:pPr>
              <w:spacing w:after="60"/>
              <w:rPr>
                <w:lang w:val="en-US"/>
              </w:rPr>
            </w:pPr>
            <w:bookmarkStart w:id="1" w:name="_Hlk484104271"/>
            <w:r w:rsidRPr="005D4280">
              <w:rPr>
                <w:lang w:val="en-US"/>
              </w:rPr>
              <w:t>PSS/SSS, PBCH, PCFICH and PRACH, Random access, SIB and Paging procedures are not modified</w:t>
            </w:r>
            <w:r w:rsidR="000721E7">
              <w:rPr>
                <w:lang w:val="en-US"/>
              </w:rPr>
              <w:t>.</w:t>
            </w:r>
          </w:p>
          <w:p w14:paraId="531FE821" w14:textId="72521927" w:rsidR="009C5D58" w:rsidRPr="009C5D58" w:rsidRDefault="009C5D58" w:rsidP="0070045E">
            <w:pPr>
              <w:spacing w:after="60"/>
              <w:rPr>
                <w:lang w:val="en-US"/>
              </w:rPr>
            </w:pPr>
            <w:r w:rsidRPr="005D4280">
              <w:rPr>
                <w:lang w:val="en-US"/>
              </w:rPr>
              <w:t>At least for SIBs and paging, PDCCH and legacy PDSCH are used for scheduling</w:t>
            </w:r>
          </w:p>
        </w:tc>
      </w:tr>
      <w:tr w:rsidR="0095509D" w14:paraId="549F70E1" w14:textId="77777777" w:rsidTr="005960BF">
        <w:tc>
          <w:tcPr>
            <w:tcW w:w="9781" w:type="dxa"/>
          </w:tcPr>
          <w:p w14:paraId="6B27100B" w14:textId="051747DE" w:rsidR="0095509D" w:rsidRPr="005D4280" w:rsidRDefault="0095509D" w:rsidP="0095509D">
            <w:pPr>
              <w:rPr>
                <w:lang w:val="en-US"/>
              </w:rPr>
            </w:pPr>
            <w:r>
              <w:rPr>
                <w:rFonts w:eastAsia="MS Mincho"/>
                <w:lang w:val="en-US" w:eastAsia="ja-JP"/>
              </w:rPr>
              <w:t>The sTTI design is not optimized for</w:t>
            </w:r>
            <w:r w:rsidRPr="006061EC">
              <w:rPr>
                <w:rFonts w:eastAsia="MS Mincho"/>
                <w:lang w:val="en-US" w:eastAsia="ja-JP"/>
              </w:rPr>
              <w:t xml:space="preserve"> N_PRB &lt;= 10</w:t>
            </w:r>
          </w:p>
        </w:tc>
      </w:tr>
      <w:tr w:rsidR="0095509D" w14:paraId="415652F0" w14:textId="77777777" w:rsidTr="005960BF">
        <w:tc>
          <w:tcPr>
            <w:tcW w:w="9781" w:type="dxa"/>
          </w:tcPr>
          <w:p w14:paraId="76F21D2E" w14:textId="28F92FA3" w:rsidR="0095509D" w:rsidRDefault="0095509D" w:rsidP="0095509D">
            <w:pPr>
              <w:rPr>
                <w:rFonts w:eastAsia="MS Mincho"/>
                <w:lang w:val="en-US" w:eastAsia="ja-JP"/>
              </w:rPr>
            </w:pPr>
            <w:r w:rsidRPr="00A477FE">
              <w:rPr>
                <w:lang w:eastAsia="zh-CN"/>
              </w:rPr>
              <w:t>Short TTI is not configured with extended CP</w:t>
            </w:r>
          </w:p>
        </w:tc>
      </w:tr>
    </w:tbl>
    <w:bookmarkEnd w:id="1"/>
    <w:p w14:paraId="206FECC5" w14:textId="77777777" w:rsidR="00BD1F8F" w:rsidRDefault="00261713" w:rsidP="00072B2B">
      <w:pPr>
        <w:pStyle w:val="Heading2"/>
      </w:pPr>
      <w:r>
        <w:lastRenderedPageBreak/>
        <w:t>4</w:t>
      </w:r>
      <w:r w:rsidR="00072B2B">
        <w:t>.</w:t>
      </w:r>
      <w:r w:rsidR="00A6077B">
        <w:t>2</w:t>
      </w:r>
      <w:r w:rsidR="00072B2B">
        <w:tab/>
      </w:r>
      <w:r w:rsidR="00BD1F8F">
        <w:t>sTTI operation</w:t>
      </w:r>
    </w:p>
    <w:p w14:paraId="00DB17E4" w14:textId="33AA1586" w:rsidR="00BD1F8F" w:rsidRDefault="00261713" w:rsidP="00072B2B">
      <w:pPr>
        <w:pStyle w:val="Heading3"/>
      </w:pPr>
      <w:r>
        <w:t>4</w:t>
      </w:r>
      <w:r w:rsidR="00072B2B">
        <w:t>.</w:t>
      </w:r>
      <w:r w:rsidR="00A6077B">
        <w:t>2</w:t>
      </w:r>
      <w:r w:rsidR="00072B2B">
        <w:t>.1</w:t>
      </w:r>
      <w:r w:rsidR="00072B2B">
        <w:tab/>
      </w:r>
      <w:r w:rsidR="00BD1F8F">
        <w:t xml:space="preserve">sTTI </w:t>
      </w:r>
      <w:r w:rsidR="009757D7">
        <w:t xml:space="preserve">combinations and </w:t>
      </w:r>
      <w:r w:rsidR="00BD1F8F">
        <w:t>configurations</w:t>
      </w:r>
    </w:p>
    <w:p w14:paraId="1F0892F8" w14:textId="49231CA1" w:rsidR="005B3449" w:rsidRDefault="005B3449" w:rsidP="005B3449">
      <w:pPr>
        <w:pStyle w:val="Heading4"/>
      </w:pPr>
      <w:r>
        <w:t>4.2.1.1</w:t>
      </w:r>
      <w:r>
        <w:tab/>
        <w:t>General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3449" w:rsidRPr="009757D7" w14:paraId="1FE8CDEA" w14:textId="77777777" w:rsidTr="001D23AA">
        <w:tc>
          <w:tcPr>
            <w:tcW w:w="9781" w:type="dxa"/>
          </w:tcPr>
          <w:p w14:paraId="10CD0DFC" w14:textId="77777777" w:rsidR="005B3449" w:rsidRPr="005D4280" w:rsidRDefault="005B3449" w:rsidP="001D23AA">
            <w:pPr>
              <w:spacing w:after="0"/>
              <w:rPr>
                <w:lang w:val="en-US"/>
              </w:rPr>
            </w:pPr>
            <w:r w:rsidRPr="005D4280">
              <w:rPr>
                <w:lang w:val="en-US"/>
              </w:rPr>
              <w:t>For FS1:</w:t>
            </w:r>
          </w:p>
          <w:p w14:paraId="259E2503" w14:textId="77777777" w:rsidR="005B3449" w:rsidRPr="005D4280" w:rsidRDefault="005B3449" w:rsidP="001D23AA">
            <w:pPr>
              <w:spacing w:after="0"/>
              <w:ind w:left="568" w:hanging="284"/>
              <w:rPr>
                <w:lang w:val="en-US"/>
              </w:rPr>
            </w:pPr>
            <w:r w:rsidRPr="005D4280">
              <w:rPr>
                <w:rFonts w:eastAsia="MS Mincho"/>
                <w:lang w:val="en-US" w:eastAsia="ja-JP"/>
              </w:rPr>
              <w:t>-</w:t>
            </w:r>
            <w:r w:rsidRPr="005D4280">
              <w:rPr>
                <w:rFonts w:eastAsia="MS Mincho"/>
                <w:lang w:val="en-US" w:eastAsia="ja-JP"/>
              </w:rPr>
              <w:tab/>
            </w:r>
            <w:r>
              <w:rPr>
                <w:rFonts w:eastAsia="MS Mincho"/>
                <w:lang w:val="en-US" w:eastAsia="ja-JP"/>
              </w:rPr>
              <w:t>The</w:t>
            </w:r>
            <w:r w:rsidRPr="005D4280">
              <w:rPr>
                <w:rFonts w:eastAsia="MS Mincho"/>
                <w:lang w:val="en-US" w:eastAsia="ja-JP"/>
              </w:rPr>
              <w:t xml:space="preserve"> design </w:t>
            </w:r>
            <w:r>
              <w:rPr>
                <w:rFonts w:eastAsia="MS Mincho"/>
                <w:lang w:val="en-US" w:eastAsia="ja-JP"/>
              </w:rPr>
              <w:t xml:space="preserve">supports </w:t>
            </w:r>
            <w:r w:rsidRPr="005D4280">
              <w:rPr>
                <w:rFonts w:eastAsia="MS Mincho"/>
                <w:lang w:val="en-US" w:eastAsia="ja-JP"/>
              </w:rPr>
              <w:t xml:space="preserve">sTTI </w:t>
            </w:r>
            <w:r>
              <w:rPr>
                <w:rFonts w:eastAsia="MS Mincho"/>
                <w:lang w:val="en-US" w:eastAsia="ja-JP"/>
              </w:rPr>
              <w:t xml:space="preserve">lengths of 2/3-symbols </w:t>
            </w:r>
            <w:r w:rsidRPr="005D4280">
              <w:rPr>
                <w:rFonts w:eastAsia="MS Mincho"/>
                <w:lang w:val="en-US" w:eastAsia="ja-JP"/>
              </w:rPr>
              <w:t xml:space="preserve">and 1-slot for sPDSCH/sPDCCH </w:t>
            </w:r>
            <w:r>
              <w:rPr>
                <w:rFonts w:eastAsia="MS Mincho"/>
                <w:lang w:val="en-US" w:eastAsia="ja-JP"/>
              </w:rPr>
              <w:t xml:space="preserve">and </w:t>
            </w:r>
            <w:r w:rsidRPr="005D4280">
              <w:rPr>
                <w:rFonts w:eastAsia="MS Mincho"/>
                <w:lang w:val="en-US" w:eastAsia="ja-JP"/>
              </w:rPr>
              <w:t>sPUCCH/sPUSCH</w:t>
            </w:r>
            <w:r>
              <w:rPr>
                <w:rFonts w:eastAsia="MS Mincho"/>
                <w:lang w:val="en-US" w:eastAsia="ja-JP"/>
              </w:rPr>
              <w:t>.</w:t>
            </w:r>
          </w:p>
          <w:p w14:paraId="3EFE9ADD" w14:textId="77777777" w:rsidR="005B3449" w:rsidRPr="005D4280" w:rsidRDefault="005B3449" w:rsidP="001D23AA">
            <w:pPr>
              <w:spacing w:after="0"/>
              <w:rPr>
                <w:lang w:val="en-US"/>
              </w:rPr>
            </w:pPr>
            <w:r w:rsidRPr="005D4280">
              <w:rPr>
                <w:lang w:val="en-US"/>
              </w:rPr>
              <w:t>For FS2:</w:t>
            </w:r>
          </w:p>
          <w:p w14:paraId="4887E1A8" w14:textId="77777777" w:rsidR="005B3449" w:rsidRPr="009757D7" w:rsidRDefault="005B3449" w:rsidP="001D23AA">
            <w:pPr>
              <w:spacing w:after="0"/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</w:r>
            <w:r>
              <w:rPr>
                <w:rFonts w:eastAsia="MS Mincho"/>
                <w:lang w:val="en-US" w:eastAsia="ja-JP"/>
              </w:rPr>
              <w:t>The</w:t>
            </w:r>
            <w:r w:rsidRPr="005D4280">
              <w:rPr>
                <w:rFonts w:eastAsia="MS Mincho"/>
                <w:lang w:val="en-US" w:eastAsia="ja-JP"/>
              </w:rPr>
              <w:t xml:space="preserve"> design </w:t>
            </w:r>
            <w:r>
              <w:rPr>
                <w:rFonts w:eastAsia="MS Mincho"/>
                <w:lang w:val="en-US" w:eastAsia="ja-JP"/>
              </w:rPr>
              <w:t xml:space="preserve">supports sTTI length of </w:t>
            </w:r>
            <w:r w:rsidRPr="005D4280">
              <w:rPr>
                <w:lang w:val="en-US"/>
              </w:rPr>
              <w:t>1-slot sTTI for sPDSCH</w:t>
            </w:r>
            <w:r>
              <w:rPr>
                <w:lang w:val="en-US"/>
              </w:rPr>
              <w:t>/sPDCCH/sPUSCH/sPUCCH</w:t>
            </w:r>
          </w:p>
        </w:tc>
      </w:tr>
      <w:tr w:rsidR="00C416E2" w:rsidRPr="009757D7" w14:paraId="7041518C" w14:textId="77777777" w:rsidTr="001D23AA">
        <w:tc>
          <w:tcPr>
            <w:tcW w:w="9781" w:type="dxa"/>
          </w:tcPr>
          <w:p w14:paraId="0CB754EA" w14:textId="5FEB251D" w:rsidR="00C416E2" w:rsidRPr="00BB37C1" w:rsidRDefault="00994061" w:rsidP="00994061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UE is configured by higher layers to operate one of the following</w:t>
            </w:r>
            <w:r w:rsidRPr="002940FF">
              <w:rPr>
                <w:rFonts w:eastAsia="MS Mincho"/>
                <w:lang w:val="en-US" w:eastAsia="ja-JP"/>
              </w:rPr>
              <w:t xml:space="preserve"> sTTI combination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2940FF">
              <w:rPr>
                <w:rFonts w:eastAsia="MS Mincho"/>
                <w:lang w:val="en-US" w:eastAsia="ja-JP"/>
              </w:rPr>
              <w:t>{DL,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2940FF">
              <w:rPr>
                <w:rFonts w:eastAsia="MS Mincho"/>
                <w:lang w:val="en-US" w:eastAsia="ja-JP"/>
              </w:rPr>
              <w:t>UL}</w:t>
            </w:r>
            <w:r>
              <w:rPr>
                <w:rFonts w:eastAsia="MS Mincho"/>
                <w:lang w:val="en-US" w:eastAsia="ja-JP"/>
              </w:rPr>
              <w:t xml:space="preserve"> within a PUCCH group: {2, 2}, {2, 7} and {7, 7}</w:t>
            </w:r>
            <w:r w:rsidR="006B5786">
              <w:rPr>
                <w:rFonts w:eastAsia="MS Mincho"/>
                <w:lang w:val="en-US" w:eastAsia="ja-JP"/>
              </w:rPr>
              <w:t xml:space="preserve">. It is concluded that there is no consensus to support </w:t>
            </w:r>
            <w:r w:rsidR="006B5786">
              <w:rPr>
                <w:rFonts w:eastAsia="MS Mincho"/>
                <w:iCs/>
                <w:lang w:eastAsia="ja-JP"/>
              </w:rPr>
              <w:t>{2,</w:t>
            </w:r>
            <w:r w:rsidR="0093381A">
              <w:rPr>
                <w:rFonts w:eastAsia="MS Mincho"/>
                <w:iCs/>
                <w:lang w:eastAsia="ja-JP"/>
              </w:rPr>
              <w:t xml:space="preserve"> </w:t>
            </w:r>
            <w:r w:rsidR="006B5786">
              <w:rPr>
                <w:rFonts w:eastAsia="MS Mincho"/>
                <w:iCs/>
                <w:lang w:eastAsia="ja-JP"/>
              </w:rPr>
              <w:t>14} and {7,</w:t>
            </w:r>
            <w:r w:rsidR="0093381A">
              <w:rPr>
                <w:rFonts w:eastAsia="MS Mincho"/>
                <w:iCs/>
                <w:lang w:eastAsia="ja-JP"/>
              </w:rPr>
              <w:t xml:space="preserve"> </w:t>
            </w:r>
            <w:r w:rsidR="006B5786">
              <w:rPr>
                <w:rFonts w:eastAsia="MS Mincho"/>
                <w:iCs/>
                <w:lang w:eastAsia="ja-JP"/>
              </w:rPr>
              <w:t>14} in this WI.</w:t>
            </w:r>
          </w:p>
        </w:tc>
      </w:tr>
      <w:tr w:rsidR="00925290" w:rsidRPr="009757D7" w14:paraId="05730D61" w14:textId="77777777" w:rsidTr="001D23AA">
        <w:tc>
          <w:tcPr>
            <w:tcW w:w="9781" w:type="dxa"/>
          </w:tcPr>
          <w:p w14:paraId="1D1D3B27" w14:textId="29D4FD49" w:rsidR="00925290" w:rsidRDefault="00925290" w:rsidP="00994061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sTTI operation is configured per CC</w:t>
            </w:r>
          </w:p>
        </w:tc>
      </w:tr>
      <w:tr w:rsidR="00E72FB5" w:rsidRPr="009757D7" w14:paraId="42ED1EBE" w14:textId="77777777" w:rsidTr="001D23AA">
        <w:tc>
          <w:tcPr>
            <w:tcW w:w="9781" w:type="dxa"/>
          </w:tcPr>
          <w:p w14:paraId="70031FF0" w14:textId="1DC12FE0" w:rsidR="00E72FB5" w:rsidRDefault="00E72FB5" w:rsidP="00994061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If sTTI is configured on any SCell within a PUCCH group, the cell carrying PUCCH shall be configured with sTTI with the sTTI combination of the PUCCH group</w:t>
            </w:r>
          </w:p>
        </w:tc>
      </w:tr>
      <w:tr w:rsidR="00732390" w:rsidRPr="009757D7" w14:paraId="5BC7E84B" w14:textId="77777777" w:rsidTr="001D23AA">
        <w:tc>
          <w:tcPr>
            <w:tcW w:w="9781" w:type="dxa"/>
          </w:tcPr>
          <w:p w14:paraId="39ED32F0" w14:textId="1F276D8C" w:rsidR="00732390" w:rsidRDefault="00732390" w:rsidP="00994061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047D47">
              <w:rPr>
                <w:rFonts w:eastAsia="MS Mincho"/>
                <w:iCs/>
                <w:lang w:val="en-US" w:eastAsia="ja-JP"/>
              </w:rPr>
              <w:t xml:space="preserve">sTTI operation can also </w:t>
            </w:r>
            <w:r>
              <w:rPr>
                <w:rFonts w:eastAsia="MS Mincho"/>
                <w:iCs/>
                <w:lang w:val="en-US" w:eastAsia="ja-JP"/>
              </w:rPr>
              <w:t xml:space="preserve">be </w:t>
            </w:r>
            <w:r w:rsidRPr="00047D47">
              <w:rPr>
                <w:rFonts w:eastAsia="MS Mincho"/>
                <w:iCs/>
                <w:lang w:val="en-US" w:eastAsia="ja-JP"/>
              </w:rPr>
              <w:t>configured in a DL only SCell</w:t>
            </w:r>
          </w:p>
        </w:tc>
      </w:tr>
    </w:tbl>
    <w:p w14:paraId="536F7FCD" w14:textId="7DCFD3BB" w:rsidR="005B3449" w:rsidRDefault="005B3449" w:rsidP="005B3449">
      <w:pPr>
        <w:pStyle w:val="Heading4"/>
      </w:pPr>
      <w:r>
        <w:t>4.2.1.2</w:t>
      </w:r>
      <w:r>
        <w:tab/>
        <w:t>DL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C2067" w:rsidRPr="008A555A" w14:paraId="4192C93C" w14:textId="77777777" w:rsidTr="001D23AA">
        <w:tc>
          <w:tcPr>
            <w:tcW w:w="9781" w:type="dxa"/>
          </w:tcPr>
          <w:p w14:paraId="7F15D4C3" w14:textId="2B7174B7" w:rsidR="004A73A7" w:rsidRDefault="007C2067" w:rsidP="00CC239A">
            <w:pPr>
              <w:pStyle w:val="ListParagraph"/>
              <w:ind w:leftChars="0" w:left="0" w:firstLine="0"/>
              <w:contextualSpacing/>
              <w:rPr>
                <w:rFonts w:eastAsia="MS Mincho"/>
                <w:iCs/>
                <w:lang w:val="en-US" w:eastAsia="ja-JP"/>
              </w:rPr>
            </w:pPr>
            <w:r w:rsidRPr="004B7271">
              <w:rPr>
                <w:rFonts w:eastAsia="MS Mincho"/>
                <w:iCs/>
                <w:lang w:val="en-US" w:eastAsia="ja-JP"/>
              </w:rPr>
              <w:t xml:space="preserve">For 2-symbol DL TTI, the sTTI patterns </w:t>
            </w:r>
            <w:r w:rsidR="00CC239A">
              <w:rPr>
                <w:rFonts w:eastAsia="MS Mincho"/>
                <w:iCs/>
                <w:lang w:val="en-US" w:eastAsia="ja-JP"/>
              </w:rPr>
              <w:t>is dependent on the starting symbol index of the first potential sPDSCH and is defined as</w:t>
            </w:r>
            <w:r w:rsidRPr="004B7271">
              <w:rPr>
                <w:rFonts w:eastAsia="MS Mincho"/>
                <w:iCs/>
                <w:lang w:val="en-US" w:eastAsia="ja-JP"/>
              </w:rPr>
              <w:t>:</w:t>
            </w:r>
          </w:p>
          <w:p w14:paraId="00F5DB71" w14:textId="77777777" w:rsidR="004A73A7" w:rsidRDefault="004A73A7" w:rsidP="004A73A7">
            <w:pPr>
              <w:pStyle w:val="ListParagraph"/>
              <w:ind w:leftChars="0" w:hanging="840"/>
              <w:contextualSpacing/>
              <w:rPr>
                <w:rFonts w:eastAsia="MS Mincho"/>
                <w:iCs/>
                <w:lang w:val="en-US" w:eastAsia="ja-JP"/>
              </w:rPr>
            </w:pPr>
          </w:p>
          <w:tbl>
            <w:tblPr>
              <w:tblStyle w:val="TableGrid"/>
              <w:tblW w:w="0" w:type="auto"/>
              <w:tblInd w:w="3378" w:type="dxa"/>
              <w:tblLook w:val="04A0" w:firstRow="1" w:lastRow="0" w:firstColumn="1" w:lastColumn="0" w:noHBand="0" w:noVBand="1"/>
            </w:tblPr>
            <w:tblGrid>
              <w:gridCol w:w="2507"/>
              <w:gridCol w:w="1178"/>
            </w:tblGrid>
            <w:tr w:rsidR="004A73A7" w14:paraId="5207E609" w14:textId="77777777" w:rsidTr="00CC239A">
              <w:tc>
                <w:tcPr>
                  <w:tcW w:w="2507" w:type="dxa"/>
                </w:tcPr>
                <w:p w14:paraId="25D87F4B" w14:textId="3CD89C94" w:rsidR="004A73A7" w:rsidRDefault="004A73A7" w:rsidP="00CC239A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 xml:space="preserve">Starting symbol index of </w:t>
                  </w:r>
                  <w:r w:rsidR="00CC239A">
                    <w:rPr>
                      <w:rFonts w:eastAsia="MS Mincho"/>
                      <w:lang w:val="en-US" w:eastAsia="ja-JP"/>
                    </w:rPr>
                    <w:br/>
                  </w:r>
                  <w:r>
                    <w:rPr>
                      <w:rFonts w:eastAsia="MS Mincho"/>
                      <w:lang w:val="en-US" w:eastAsia="ja-JP"/>
                    </w:rPr>
                    <w:t>the first potential sPDSCH</w:t>
                  </w:r>
                </w:p>
              </w:tc>
              <w:tc>
                <w:tcPr>
                  <w:tcW w:w="1178" w:type="dxa"/>
                </w:tcPr>
                <w:p w14:paraId="7D982D1E" w14:textId="77777777" w:rsidR="004A73A7" w:rsidRDefault="004A73A7" w:rsidP="00CC239A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4A73A7" w14:paraId="3A4F73B7" w14:textId="77777777" w:rsidTr="00CC239A">
              <w:tc>
                <w:tcPr>
                  <w:tcW w:w="2507" w:type="dxa"/>
                </w:tcPr>
                <w:p w14:paraId="1410D724" w14:textId="71BB34D6" w:rsidR="004A73A7" w:rsidRDefault="004A73A7" w:rsidP="00CC239A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1,3</w:t>
                  </w:r>
                </w:p>
              </w:tc>
              <w:tc>
                <w:tcPr>
                  <w:tcW w:w="1178" w:type="dxa"/>
                </w:tcPr>
                <w:p w14:paraId="651A3AD2" w14:textId="30D61A37" w:rsidR="004A73A7" w:rsidRDefault="004A73A7" w:rsidP="00CC239A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Pattern 1</w:t>
                  </w:r>
                </w:p>
              </w:tc>
            </w:tr>
            <w:tr w:rsidR="004A73A7" w14:paraId="4128226C" w14:textId="77777777" w:rsidTr="00CC239A">
              <w:tc>
                <w:tcPr>
                  <w:tcW w:w="2507" w:type="dxa"/>
                </w:tcPr>
                <w:p w14:paraId="1516FCC3" w14:textId="35E6D9EC" w:rsidR="004A73A7" w:rsidRDefault="004A73A7" w:rsidP="00CC239A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2</w:t>
                  </w:r>
                </w:p>
              </w:tc>
              <w:tc>
                <w:tcPr>
                  <w:tcW w:w="1178" w:type="dxa"/>
                </w:tcPr>
                <w:p w14:paraId="2DEB910B" w14:textId="4CA422FE" w:rsidR="004A73A7" w:rsidRDefault="004A73A7" w:rsidP="00CC239A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Pattern 2</w:t>
                  </w:r>
                </w:p>
              </w:tc>
            </w:tr>
          </w:tbl>
          <w:p w14:paraId="5542ADBF" w14:textId="77642BEA" w:rsidR="004A73A7" w:rsidRDefault="004A73A7" w:rsidP="004A73A7">
            <w:pPr>
              <w:pStyle w:val="ListParagraph"/>
              <w:ind w:leftChars="0" w:hanging="840"/>
              <w:contextualSpacing/>
              <w:rPr>
                <w:rFonts w:eastAsia="MS Mincho"/>
                <w:iCs/>
                <w:lang w:val="en-US" w:eastAsia="ja-JP"/>
              </w:rPr>
            </w:pPr>
          </w:p>
          <w:p w14:paraId="5CC0AFC8" w14:textId="7B4EB8BB" w:rsidR="007C2067" w:rsidRDefault="00697D56" w:rsidP="00CC239A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7C2067">
              <w:rPr>
                <w:rFonts w:eastAsia="MS Mincho"/>
                <w:noProof/>
                <w:lang w:eastAsia="en-GB"/>
              </w:rPr>
              <w:drawing>
                <wp:inline distT="0" distB="0" distL="0" distR="0" wp14:anchorId="5A198B81" wp14:editId="259FB77B">
                  <wp:extent cx="3535680" cy="1059180"/>
                  <wp:effectExtent l="0" t="0" r="0" b="0"/>
                  <wp:docPr id="1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5680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F167CF" w14:textId="77777777" w:rsidR="007C2067" w:rsidRPr="004B7271" w:rsidRDefault="007C2067" w:rsidP="00697D56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4B7271">
              <w:rPr>
                <w:rFonts w:eastAsia="MS Mincho"/>
                <w:iCs/>
                <w:lang w:val="en-US" w:eastAsia="ja-JP"/>
              </w:rPr>
              <w:t xml:space="preserve">For a cross-carrier scheduled CC, the starting symbol index of the first potential sPDSCH is configured by RRC. </w:t>
            </w:r>
          </w:p>
          <w:p w14:paraId="5794A62A" w14:textId="77777777" w:rsidR="00CC239A" w:rsidRDefault="007C2067" w:rsidP="00697D56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4B7271">
              <w:rPr>
                <w:rFonts w:eastAsia="MS Mincho"/>
                <w:iCs/>
                <w:lang w:val="en-US" w:eastAsia="ja-JP"/>
              </w:rPr>
              <w:t>For a self-carrier scheduled CC, the starting symbol index of the first potential sPDSCH equals to CFI value indicated by PCFICH.</w:t>
            </w:r>
          </w:p>
          <w:p w14:paraId="34A63F57" w14:textId="1B8E333E" w:rsidR="00CC239A" w:rsidRPr="00DC5ABD" w:rsidRDefault="007C2067" w:rsidP="00697D56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C5ABD">
              <w:rPr>
                <w:rFonts w:eastAsia="MS Mincho"/>
                <w:iCs/>
                <w:lang w:val="en-US" w:eastAsia="ja-JP"/>
              </w:rPr>
              <w:t xml:space="preserve">If the starting symbol index of the first potential sPDSCH is 1 and for </w:t>
            </w:r>
            <w:r w:rsidR="00D71EC4" w:rsidRPr="00DC5ABD">
              <w:rPr>
                <w:rFonts w:eastAsia="MS Mincho"/>
                <w:iCs/>
                <w:lang w:val="en-US" w:eastAsia="ja-JP"/>
              </w:rPr>
              <w:t>s</w:t>
            </w:r>
            <w:r w:rsidRPr="00DC5ABD">
              <w:rPr>
                <w:rFonts w:eastAsia="MS Mincho"/>
                <w:iCs/>
                <w:lang w:val="en-US" w:eastAsia="ja-JP"/>
              </w:rPr>
              <w:t>TTI 0, decide if sDCI can be transmitted in the symbol(s) after PDCCH region within this sTTI or in the legacy PDCCH region.</w:t>
            </w:r>
          </w:p>
          <w:p w14:paraId="328F14A2" w14:textId="77777777" w:rsidR="00CC239A" w:rsidRPr="00DC5ABD" w:rsidRDefault="007C2067" w:rsidP="00697D56">
            <w:pPr>
              <w:numPr>
                <w:ilvl w:val="1"/>
                <w:numId w:val="9"/>
              </w:numPr>
              <w:spacing w:after="0"/>
              <w:ind w:hanging="840"/>
              <w:contextualSpacing/>
              <w:rPr>
                <w:rFonts w:eastAsia="MS Mincho"/>
                <w:iCs/>
                <w:lang w:val="en-US" w:eastAsia="ja-JP"/>
              </w:rPr>
            </w:pPr>
            <w:r w:rsidRPr="00DC5ABD">
              <w:rPr>
                <w:rFonts w:eastAsia="MS Mincho"/>
                <w:iCs/>
                <w:lang w:val="en-US" w:eastAsia="ja-JP"/>
              </w:rPr>
              <w:t>Alt 1: choose PDCCH or sPDCCH by specification</w:t>
            </w:r>
          </w:p>
          <w:p w14:paraId="77CF1983" w14:textId="77777777" w:rsidR="00CC239A" w:rsidRPr="00DC5ABD" w:rsidRDefault="007C2067" w:rsidP="00697D56">
            <w:pPr>
              <w:numPr>
                <w:ilvl w:val="1"/>
                <w:numId w:val="9"/>
              </w:numPr>
              <w:spacing w:after="0"/>
              <w:ind w:hanging="840"/>
              <w:contextualSpacing/>
              <w:rPr>
                <w:rFonts w:eastAsia="MS Mincho"/>
                <w:iCs/>
                <w:lang w:val="en-US" w:eastAsia="ja-JP"/>
              </w:rPr>
            </w:pPr>
            <w:r w:rsidRPr="00DC5ABD">
              <w:rPr>
                <w:rFonts w:eastAsia="MS Mincho"/>
                <w:iCs/>
                <w:lang w:val="en-US" w:eastAsia="ja-JP"/>
              </w:rPr>
              <w:t>Alt 2: higher layer signaling to co</w:t>
            </w:r>
            <w:r w:rsidR="00CC239A" w:rsidRPr="00DC5ABD">
              <w:rPr>
                <w:rFonts w:eastAsia="MS Mincho"/>
                <w:iCs/>
                <w:lang w:val="en-US" w:eastAsia="ja-JP"/>
              </w:rPr>
              <w:t>nfigure between PDCCH or sPDCCH</w:t>
            </w:r>
          </w:p>
          <w:p w14:paraId="0885FFCB" w14:textId="69FBB156" w:rsidR="007C2067" w:rsidRPr="00CC239A" w:rsidRDefault="007C2067" w:rsidP="00697D56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MS Mincho"/>
                <w:iCs/>
                <w:lang w:val="en-US" w:eastAsia="ja-JP"/>
              </w:rPr>
            </w:pPr>
            <w:r w:rsidRPr="00CC239A">
              <w:rPr>
                <w:rFonts w:eastAsia="MS Mincho"/>
                <w:iCs/>
                <w:lang w:val="en-US" w:eastAsia="ja-JP"/>
              </w:rPr>
              <w:t>For any possible first potential sPDSCH starting symbol index, DL sTTI 1 to 5 each contain sPDCCH candidates</w:t>
            </w:r>
          </w:p>
          <w:p w14:paraId="41E677E8" w14:textId="5F12BEA8" w:rsidR="007C2067" w:rsidRPr="008F3CA3" w:rsidRDefault="007C2067" w:rsidP="007C2067">
            <w:pPr>
              <w:spacing w:after="0"/>
              <w:rPr>
                <w:rFonts w:eastAsia="MS Mincho"/>
                <w:highlight w:val="yellow"/>
                <w:lang w:val="en-US" w:eastAsia="ja-JP"/>
              </w:rPr>
            </w:pPr>
          </w:p>
        </w:tc>
      </w:tr>
      <w:tr w:rsidR="00C416E2" w:rsidRPr="008A555A" w14:paraId="53913D23" w14:textId="77777777" w:rsidTr="001D23AA">
        <w:tc>
          <w:tcPr>
            <w:tcW w:w="9781" w:type="dxa"/>
          </w:tcPr>
          <w:p w14:paraId="76B44C60" w14:textId="65C1A3C7" w:rsidR="00580506" w:rsidRDefault="00C416E2" w:rsidP="00697D56">
            <w:pPr>
              <w:numPr>
                <w:ilvl w:val="0"/>
                <w:numId w:val="1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D59FC">
              <w:rPr>
                <w:rFonts w:eastAsia="MS Mincho"/>
                <w:iCs/>
                <w:lang w:val="en-US" w:eastAsia="ja-JP"/>
              </w:rPr>
              <w:t>For a given UE</w:t>
            </w:r>
            <w:r w:rsidR="00580506" w:rsidRPr="001D59FC">
              <w:rPr>
                <w:rFonts w:eastAsia="MS Mincho"/>
                <w:iCs/>
                <w:lang w:val="en-US" w:eastAsia="ja-JP"/>
              </w:rPr>
              <w:t xml:space="preserve"> for which sTTI operation is configured</w:t>
            </w:r>
          </w:p>
          <w:p w14:paraId="6AA75682" w14:textId="77051F61" w:rsidR="00580506" w:rsidRDefault="00580506" w:rsidP="00697D56">
            <w:pPr>
              <w:numPr>
                <w:ilvl w:val="1"/>
                <w:numId w:val="1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</w:t>
            </w:r>
            <w:r w:rsidR="00C416E2" w:rsidRPr="001D59FC">
              <w:rPr>
                <w:rFonts w:eastAsia="MS Mincho"/>
                <w:iCs/>
                <w:lang w:val="en-US" w:eastAsia="ja-JP"/>
              </w:rPr>
              <w:t xml:space="preserve">he same DL sTTI length is configured for the serving cells within the same PUCCH group </w:t>
            </w:r>
          </w:p>
          <w:p w14:paraId="2C79B13D" w14:textId="78DFBE11" w:rsidR="00D86EEB" w:rsidRPr="00580506" w:rsidRDefault="00580506" w:rsidP="00697D56">
            <w:pPr>
              <w:numPr>
                <w:ilvl w:val="1"/>
                <w:numId w:val="1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80506">
              <w:rPr>
                <w:rFonts w:eastAsia="MS Mincho"/>
                <w:iCs/>
                <w:lang w:eastAsia="ja-JP"/>
              </w:rPr>
              <w:t>Different DL sTTI length</w:t>
            </w:r>
            <w:r>
              <w:rPr>
                <w:rFonts w:eastAsia="MS Mincho"/>
                <w:iCs/>
                <w:lang w:eastAsia="ja-JP"/>
              </w:rPr>
              <w:t>s</w:t>
            </w:r>
            <w:r w:rsidRPr="00580506">
              <w:rPr>
                <w:rFonts w:eastAsia="MS Mincho"/>
                <w:iCs/>
                <w:lang w:eastAsia="ja-JP"/>
              </w:rPr>
              <w:t xml:space="preserve"> can be configured for the serving cells across different PUCCH groups</w:t>
            </w:r>
          </w:p>
        </w:tc>
      </w:tr>
    </w:tbl>
    <w:p w14:paraId="04D1EE2B" w14:textId="454C9AA9" w:rsidR="005B3449" w:rsidRDefault="005B3449" w:rsidP="005B3449">
      <w:pPr>
        <w:pStyle w:val="Heading4"/>
      </w:pPr>
      <w:r>
        <w:t>4.2.1.3</w:t>
      </w:r>
      <w:r>
        <w:tab/>
        <w:t>UL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3449" w:rsidRPr="00D55BCA" w14:paraId="713C542C" w14:textId="77777777" w:rsidTr="001D23AA">
        <w:tc>
          <w:tcPr>
            <w:tcW w:w="9781" w:type="dxa"/>
          </w:tcPr>
          <w:p w14:paraId="0DE1512A" w14:textId="2A6DE0B8" w:rsidR="005B3449" w:rsidRPr="00CB3960" w:rsidRDefault="005B3449" w:rsidP="00A67B03">
            <w:pPr>
              <w:spacing w:after="0"/>
              <w:rPr>
                <w:rFonts w:eastAsia="MS Mincho"/>
                <w:lang w:val="en-US" w:eastAsia="ja-JP"/>
              </w:rPr>
            </w:pPr>
            <w:r w:rsidRPr="00CB3960">
              <w:rPr>
                <w:rFonts w:eastAsia="MS Mincho"/>
                <w:lang w:val="en-US" w:eastAsia="ja-JP"/>
              </w:rPr>
              <w:t xml:space="preserve">For 7-symbol TTI, the following sTTI structure is supported for </w:t>
            </w:r>
            <w:r w:rsidR="00D71EC4">
              <w:rPr>
                <w:rFonts w:eastAsia="MS Mincho"/>
                <w:lang w:val="en-US" w:eastAsia="ja-JP"/>
              </w:rPr>
              <w:t>sPUSCH</w:t>
            </w:r>
          </w:p>
          <w:p w14:paraId="17F370D5" w14:textId="5602989F" w:rsidR="005B3449" w:rsidRPr="00D55BCA" w:rsidRDefault="00697D56" w:rsidP="001D23AA">
            <w:pPr>
              <w:pStyle w:val="Header"/>
              <w:jc w:val="center"/>
              <w:rPr>
                <w:rFonts w:cs="Arial"/>
              </w:rPr>
            </w:pPr>
            <w:r w:rsidRPr="00D55BCA">
              <w:rPr>
                <w:rFonts w:eastAsia="MS Mincho"/>
                <w:lang w:eastAsia="en-GB"/>
              </w:rPr>
              <w:drawing>
                <wp:inline distT="0" distB="0" distL="0" distR="0" wp14:anchorId="156990B6" wp14:editId="56214937">
                  <wp:extent cx="4419600" cy="975360"/>
                  <wp:effectExtent l="0" t="0" r="0" b="0"/>
                  <wp:docPr id="1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E81" w:rsidRPr="00D55BCA" w14:paraId="152F3833" w14:textId="77777777" w:rsidTr="001D23AA">
        <w:tc>
          <w:tcPr>
            <w:tcW w:w="9781" w:type="dxa"/>
          </w:tcPr>
          <w:p w14:paraId="10D07132" w14:textId="3F326BAF" w:rsidR="00906E81" w:rsidRDefault="00906E81" w:rsidP="00A67B03">
            <w:pPr>
              <w:spacing w:after="0"/>
              <w:rPr>
                <w:rFonts w:eastAsia="MS Mincho"/>
                <w:lang w:val="en-US" w:eastAsia="ja-JP"/>
              </w:rPr>
            </w:pPr>
            <w:r w:rsidRPr="00FB4A65">
              <w:rPr>
                <w:rFonts w:eastAsia="MS Mincho"/>
                <w:lang w:val="en-US" w:eastAsia="ja-JP"/>
              </w:rPr>
              <w:t>For 2-OS sTTI, UL sTTI pattern for sPUSCH and sPUCCH is [3,2,2,2,2,3]</w:t>
            </w:r>
          </w:p>
          <w:p w14:paraId="0C59EE4C" w14:textId="77777777" w:rsidR="00623C32" w:rsidRDefault="00623C32" w:rsidP="00A67B03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5511452F" w14:textId="288CDE21" w:rsidR="00C17034" w:rsidRDefault="00623C32" w:rsidP="00C17034">
            <w:pPr>
              <w:spacing w:after="0"/>
              <w:jc w:val="center"/>
              <w:rPr>
                <w:rFonts w:eastAsia="MS Mincho"/>
                <w:lang w:val="en-US" w:eastAsia="ja-JP"/>
              </w:rPr>
            </w:pPr>
            <w:r>
              <w:object w:dxaOrig="8112" w:dyaOrig="1380" w14:anchorId="40478D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6.65pt;height:60.3pt" o:ole="">
                  <v:imagedata r:id="rId16" o:title=""/>
                </v:shape>
                <o:OLEObject Type="Embed" ProgID="Visio.Drawing.15" ShapeID="_x0000_i1025" DrawAspect="Content" ObjectID="_1558335755" r:id="rId17"/>
              </w:object>
            </w:r>
          </w:p>
          <w:p w14:paraId="55756EF9" w14:textId="5610942C" w:rsidR="00C17034" w:rsidRPr="00CB3960" w:rsidRDefault="00C17034" w:rsidP="00A67B03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  <w:tr w:rsidR="00624599" w:rsidRPr="00D55BCA" w14:paraId="206ECED3" w14:textId="77777777" w:rsidTr="001D23AA">
        <w:tc>
          <w:tcPr>
            <w:tcW w:w="9781" w:type="dxa"/>
          </w:tcPr>
          <w:p w14:paraId="1F212847" w14:textId="68FE1701" w:rsidR="00624599" w:rsidRDefault="00624599" w:rsidP="00624599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D47946">
              <w:rPr>
                <w:rFonts w:eastAsia="MS Mincho"/>
                <w:iCs/>
                <w:lang w:val="en-US" w:eastAsia="ja-JP"/>
              </w:rPr>
              <w:lastRenderedPageBreak/>
              <w:t>For 2</w:t>
            </w:r>
            <w:r w:rsidR="00CA4456">
              <w:rPr>
                <w:rFonts w:eastAsia="MS Mincho"/>
                <w:iCs/>
                <w:lang w:val="en-US" w:eastAsia="ja-JP"/>
              </w:rPr>
              <w:t>/3os</w:t>
            </w:r>
            <w:r w:rsidRPr="00D47946">
              <w:rPr>
                <w:rFonts w:eastAsia="MS Mincho"/>
                <w:iCs/>
                <w:lang w:val="en-US" w:eastAsia="ja-JP"/>
              </w:rPr>
              <w:t xml:space="preserve"> sTTI:</w:t>
            </w:r>
          </w:p>
          <w:p w14:paraId="56130003" w14:textId="77777777" w:rsidR="00624599" w:rsidRPr="0066282B" w:rsidRDefault="00624599" w:rsidP="00697D56">
            <w:pPr>
              <w:numPr>
                <w:ilvl w:val="0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>The data symbol(s) for a sPUSCH are confined within a sTTI</w:t>
            </w:r>
          </w:p>
          <w:p w14:paraId="31F45339" w14:textId="77777777" w:rsidR="00624599" w:rsidRPr="0066282B" w:rsidRDefault="00624599" w:rsidP="00697D56">
            <w:pPr>
              <w:numPr>
                <w:ilvl w:val="0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</w:t>
            </w:r>
            <w:r w:rsidRPr="0066282B">
              <w:rPr>
                <w:rFonts w:eastAsia="MS Mincho"/>
                <w:iCs/>
                <w:lang w:val="en-US" w:eastAsia="ja-JP"/>
              </w:rPr>
              <w:t xml:space="preserve">f sPUSCH is transmitted, the number of symbols available for data transmission within a sTTI can be </w:t>
            </w:r>
          </w:p>
          <w:p w14:paraId="05298D46" w14:textId="77777777" w:rsidR="00624599" w:rsidRPr="0066282B" w:rsidRDefault="00624599" w:rsidP="00697D56">
            <w:pPr>
              <w:numPr>
                <w:ilvl w:val="1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>1 or 2 for a sTTI with 2 symbols</w:t>
            </w:r>
          </w:p>
          <w:p w14:paraId="6468B82F" w14:textId="4874613F" w:rsidR="00624599" w:rsidRPr="007D6C8B" w:rsidRDefault="00624599" w:rsidP="00697D56">
            <w:pPr>
              <w:numPr>
                <w:ilvl w:val="1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 xml:space="preserve">1 or 2 for a sTTI with 3 symbols </w:t>
            </w:r>
          </w:p>
        </w:tc>
      </w:tr>
    </w:tbl>
    <w:p w14:paraId="6850569B" w14:textId="20158D10" w:rsidR="00BD1F8F" w:rsidRDefault="00261713" w:rsidP="00072B2B">
      <w:pPr>
        <w:pStyle w:val="Heading3"/>
      </w:pPr>
      <w:r>
        <w:t>4</w:t>
      </w:r>
      <w:r w:rsidR="00072B2B">
        <w:t>.</w:t>
      </w:r>
      <w:r w:rsidR="00511F77">
        <w:t>3</w:t>
      </w:r>
      <w:r w:rsidR="00072B2B">
        <w:t>.2</w:t>
      </w:r>
      <w:r w:rsidR="00072B2B">
        <w:tab/>
      </w:r>
      <w:r w:rsidR="00BD1F8F">
        <w:t>Flexible UL DMRS position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509D" w14:paraId="6726EA61" w14:textId="77777777" w:rsidTr="0095509D">
        <w:tc>
          <w:tcPr>
            <w:tcW w:w="9781" w:type="dxa"/>
          </w:tcPr>
          <w:p w14:paraId="20B238AD" w14:textId="74492F27" w:rsidR="007D6C8B" w:rsidRDefault="007D6C8B" w:rsidP="007D6C8B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2/3os sTTI:</w:t>
            </w:r>
          </w:p>
          <w:p w14:paraId="5E48E324" w14:textId="622781FA" w:rsidR="007D6C8B" w:rsidRPr="0066282B" w:rsidRDefault="007D6C8B" w:rsidP="00697D56">
            <w:pPr>
              <w:numPr>
                <w:ilvl w:val="0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 xml:space="preserve">The presence (if any) and the position of the UL DMRS is given or determined by the UL grant, </w:t>
            </w:r>
          </w:p>
          <w:p w14:paraId="203688B2" w14:textId="0A438930" w:rsidR="007D6C8B" w:rsidRPr="00211EF0" w:rsidRDefault="007D6C8B" w:rsidP="00211EF0">
            <w:pPr>
              <w:numPr>
                <w:ilvl w:val="1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 xml:space="preserve">The UL DMRS can be positioned before or within the associated sTTI </w:t>
            </w:r>
          </w:p>
        </w:tc>
      </w:tr>
      <w:tr w:rsidR="0095509D" w14:paraId="2F3270F8" w14:textId="77777777" w:rsidTr="0095509D">
        <w:tc>
          <w:tcPr>
            <w:tcW w:w="9781" w:type="dxa"/>
          </w:tcPr>
          <w:p w14:paraId="3D24A7B8" w14:textId="77777777" w:rsidR="0095509D" w:rsidRDefault="0095509D" w:rsidP="0095509D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</w:t>
            </w:r>
            <w:r w:rsidRPr="005B7EFA">
              <w:rPr>
                <w:rFonts w:eastAsia="MS Mincho"/>
                <w:iCs/>
                <w:lang w:eastAsia="ja-JP"/>
              </w:rPr>
              <w:t>n case of 2</w:t>
            </w:r>
            <w:r>
              <w:rPr>
                <w:rFonts w:eastAsia="MS Mincho"/>
                <w:iCs/>
                <w:lang w:eastAsia="ja-JP"/>
              </w:rPr>
              <w:t>/3</w:t>
            </w:r>
            <w:r w:rsidRPr="005B7EFA">
              <w:rPr>
                <w:rFonts w:eastAsia="MS Mincho"/>
                <w:iCs/>
                <w:lang w:eastAsia="ja-JP"/>
              </w:rPr>
              <w:t xml:space="preserve">os in UL, the following </w:t>
            </w:r>
            <w:r>
              <w:rPr>
                <w:rFonts w:eastAsia="MS Mincho"/>
                <w:iCs/>
                <w:lang w:eastAsia="ja-JP"/>
              </w:rPr>
              <w:t xml:space="preserve">DMRS placement can be indicated by </w:t>
            </w:r>
            <w:r w:rsidRPr="005B7EFA">
              <w:rPr>
                <w:rFonts w:eastAsia="MS Mincho"/>
                <w:iCs/>
                <w:lang w:eastAsia="ja-JP"/>
              </w:rPr>
              <w:t>an UL grant in sTTI#n-x which schedules sPUSCH in sTTI n, where x is processing time configured for a PUCCH group</w:t>
            </w:r>
          </w:p>
          <w:p w14:paraId="23F8DA5A" w14:textId="0BC2F55B" w:rsidR="0095509D" w:rsidRPr="00DC78EF" w:rsidRDefault="0095509D" w:rsidP="0095509D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No</w:t>
            </w:r>
            <w:r w:rsidR="00DC78EF">
              <w:rPr>
                <w:rFonts w:eastAsia="MS Mincho"/>
                <w:iCs/>
                <w:lang w:eastAsia="ja-JP"/>
              </w:rPr>
              <w:t xml:space="preserve">te: Other combinations are </w:t>
            </w:r>
            <w:r w:rsidR="00DC78EF"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="00DC78EF">
              <w:rPr>
                <w:rFonts w:eastAsia="MS Mincho"/>
                <w:iCs/>
                <w:lang w:eastAsia="ja-JP"/>
              </w:rPr>
              <w:t>.</w:t>
            </w:r>
          </w:p>
          <w:tbl>
            <w:tblPr>
              <w:tblW w:w="7029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538"/>
              <w:gridCol w:w="938"/>
              <w:gridCol w:w="1080"/>
              <w:gridCol w:w="1170"/>
              <w:gridCol w:w="1080"/>
              <w:gridCol w:w="1223"/>
            </w:tblGrid>
            <w:tr w:rsidR="0095509D" w:rsidRPr="006B5DD2" w14:paraId="74A73CAB" w14:textId="77777777" w:rsidTr="00DC78EF">
              <w:trPr>
                <w:trHeight w:val="236"/>
                <w:jc w:val="center"/>
              </w:trPr>
              <w:tc>
                <w:tcPr>
                  <w:tcW w:w="7029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CDD6638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</w:rPr>
                    <w:t>DMRS position pattern indicated by a UL grant scheduling sPUSCH in sTTI n</w:t>
                  </w:r>
                </w:p>
              </w:tc>
            </w:tr>
            <w:tr w:rsidR="0095509D" w:rsidRPr="006B5DD2" w14:paraId="41655E16" w14:textId="77777777" w:rsidTr="00DC78EF">
              <w:trPr>
                <w:trHeight w:val="20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4ECF7384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0</w:t>
                  </w: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78F717D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1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501766B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2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4428AE94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3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67BE3715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4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754203C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5</w:t>
                  </w:r>
                </w:p>
              </w:tc>
            </w:tr>
            <w:tr w:rsidR="0095509D" w:rsidRPr="006B5DD2" w14:paraId="77CCF3FF" w14:textId="77777777" w:rsidTr="00DC78EF">
              <w:trPr>
                <w:trHeight w:val="170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68D745FC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 D</w:t>
                  </w: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5A4C624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3D5214A4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0EEAEF3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FBA4BD0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8FB327F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 D</w:t>
                  </w:r>
                </w:p>
              </w:tc>
            </w:tr>
            <w:tr w:rsidR="0095509D" w:rsidRPr="006B5DD2" w14:paraId="38A8AD69" w14:textId="77777777" w:rsidTr="00DC78EF">
              <w:trPr>
                <w:trHeight w:val="62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CB970E1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D R</w:t>
                  </w: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412C294D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56394657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D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6E4C4980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7FACA1CA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R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CC7D0F9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</w:tr>
            <w:tr w:rsidR="0095509D" w:rsidRPr="006B5DD2" w14:paraId="74BCBADD" w14:textId="77777777" w:rsidTr="00DC78EF">
              <w:trPr>
                <w:trHeight w:val="10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3A115D87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473DC95A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r>
                    <w:rPr>
                      <w:rFonts w:eastAsia="MS Mincho"/>
                      <w:iCs/>
                      <w:lang w:eastAsia="ja-JP"/>
                    </w:rPr>
                    <w:t>D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8625C36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60784747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D D |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1534976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D D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7335DF19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</w:tr>
            <w:tr w:rsidR="0095509D" w:rsidRPr="006B5DD2" w14:paraId="4EB2AE16" w14:textId="77777777" w:rsidTr="00DC78EF">
              <w:trPr>
                <w:trHeight w:val="1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759B48A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76FB62D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D |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33AC9DFC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035AAE3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5E96DE1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D | R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729190D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</w:tr>
          </w:tbl>
          <w:p w14:paraId="57994D2C" w14:textId="1E9A41C8" w:rsidR="0095509D" w:rsidRPr="003C5156" w:rsidRDefault="0095509D" w:rsidP="003C5156">
            <w:pPr>
              <w:ind w:left="432" w:firstLine="720"/>
              <w:rPr>
                <w:rFonts w:eastAsia="MS Mincho"/>
                <w:iCs/>
                <w:lang w:eastAsia="ja-JP"/>
              </w:rPr>
            </w:pPr>
            <w:r w:rsidRPr="006B5DD2">
              <w:rPr>
                <w:rFonts w:eastAsia="MS Mincho"/>
                <w:iCs/>
                <w:lang w:eastAsia="ja-JP"/>
              </w:rPr>
              <w:t>Note: | denotes the boundary of sTTI n</w:t>
            </w:r>
          </w:p>
        </w:tc>
      </w:tr>
    </w:tbl>
    <w:p w14:paraId="6D175777" w14:textId="3FDF786A" w:rsidR="00BD1F8F" w:rsidRDefault="00261713" w:rsidP="00072B2B">
      <w:pPr>
        <w:pStyle w:val="Heading3"/>
      </w:pPr>
      <w:r>
        <w:t>4</w:t>
      </w:r>
      <w:r w:rsidR="00511F77">
        <w:t>.3</w:t>
      </w:r>
      <w:r w:rsidR="00072B2B">
        <w:t>.3</w:t>
      </w:r>
      <w:r w:rsidR="00072B2B">
        <w:tab/>
      </w:r>
      <w:r w:rsidR="009564F1">
        <w:t>HARQ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64F1" w14:paraId="582652F0" w14:textId="77777777" w:rsidTr="009564F1">
        <w:tc>
          <w:tcPr>
            <w:tcW w:w="9781" w:type="dxa"/>
          </w:tcPr>
          <w:p w14:paraId="2284B527" w14:textId="1D6F93B3" w:rsidR="009564F1" w:rsidRPr="00D928E6" w:rsidRDefault="009564F1" w:rsidP="009564F1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PHICH-less asynchronous UL HARQ for </w:t>
            </w:r>
            <w:r>
              <w:rPr>
                <w:lang w:val="en-US"/>
              </w:rPr>
              <w:t>s</w:t>
            </w:r>
            <w:r w:rsidRPr="005D4280">
              <w:rPr>
                <w:lang w:val="en-US"/>
              </w:rPr>
              <w:t xml:space="preserve">PUSCH </w:t>
            </w:r>
            <w:r>
              <w:rPr>
                <w:lang w:val="en-US"/>
              </w:rPr>
              <w:t>is supported</w:t>
            </w:r>
            <w:r w:rsidRPr="005D4280">
              <w:rPr>
                <w:lang w:val="en-US"/>
              </w:rPr>
              <w:t>.</w:t>
            </w:r>
          </w:p>
        </w:tc>
      </w:tr>
      <w:tr w:rsidR="00DC60F2" w14:paraId="383CE07E" w14:textId="77777777" w:rsidTr="009564F1">
        <w:tc>
          <w:tcPr>
            <w:tcW w:w="9781" w:type="dxa"/>
          </w:tcPr>
          <w:p w14:paraId="54A69595" w14:textId="7E466B3C" w:rsidR="00DC60F2" w:rsidRDefault="00DC60F2" w:rsidP="00F82AC5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685EC7">
              <w:rPr>
                <w:rFonts w:eastAsia="MS Mincho"/>
                <w:iCs/>
                <w:lang w:eastAsia="ja-JP"/>
              </w:rPr>
              <w:t xml:space="preserve">The </w:t>
            </w:r>
            <w:r>
              <w:rPr>
                <w:rFonts w:eastAsia="MS Mincho"/>
                <w:iCs/>
                <w:lang w:eastAsia="ja-JP"/>
              </w:rPr>
              <w:t>total number of soft channel bits</w:t>
            </w:r>
            <w:r w:rsidRPr="00685EC7">
              <w:rPr>
                <w:rFonts w:eastAsia="MS Mincho"/>
                <w:iCs/>
                <w:lang w:eastAsia="ja-JP"/>
              </w:rPr>
              <w:t xml:space="preserve"> is not increased if UE support</w:t>
            </w:r>
            <w:r>
              <w:rPr>
                <w:rFonts w:eastAsia="MS Mincho"/>
                <w:iCs/>
                <w:lang w:eastAsia="ja-JP"/>
              </w:rPr>
              <w:t>s</w:t>
            </w:r>
            <w:r w:rsidR="00F82AC5">
              <w:rPr>
                <w:rFonts w:eastAsia="MS Mincho"/>
                <w:iCs/>
                <w:lang w:eastAsia="ja-JP"/>
              </w:rPr>
              <w:t xml:space="preserve"> sTTI operations, </w:t>
            </w:r>
            <w:r w:rsidRPr="00685EC7">
              <w:rPr>
                <w:rFonts w:eastAsia="MS Mincho"/>
                <w:iCs/>
                <w:lang w:eastAsia="ja-JP"/>
              </w:rPr>
              <w:t>i.e. no new UE category need to be specified for sTTI.</w:t>
            </w:r>
          </w:p>
          <w:p w14:paraId="61208937" w14:textId="1BB04728" w:rsidR="00DC60F2" w:rsidRPr="00DC60F2" w:rsidRDefault="00DC60F2" w:rsidP="00697D56">
            <w:pPr>
              <w:numPr>
                <w:ilvl w:val="0"/>
                <w:numId w:val="2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C60F2">
              <w:rPr>
                <w:rFonts w:eastAsia="MS Mincho" w:hint="eastAsia"/>
                <w:iCs/>
                <w:lang w:eastAsia="ja-JP"/>
              </w:rPr>
              <w:t>Note that this does not preclude defining UE category in the future release in the sTTI operation</w:t>
            </w:r>
          </w:p>
        </w:tc>
      </w:tr>
    </w:tbl>
    <w:p w14:paraId="44CC3C65" w14:textId="2A00DB37" w:rsidR="006D5D40" w:rsidRDefault="00261713" w:rsidP="00072B2B">
      <w:pPr>
        <w:pStyle w:val="Heading3"/>
      </w:pPr>
      <w:r>
        <w:t>4</w:t>
      </w:r>
      <w:r w:rsidR="00511F77">
        <w:t>.3</w:t>
      </w:r>
      <w:r w:rsidR="00072B2B">
        <w:t>.4</w:t>
      </w:r>
      <w:r w:rsidR="00072B2B">
        <w:tab/>
      </w:r>
      <w:r w:rsidR="007D3AF0">
        <w:t>Collision</w:t>
      </w:r>
      <w:r w:rsidR="006D5D40">
        <w:t>s in UL</w:t>
      </w:r>
    </w:p>
    <w:p w14:paraId="59E0EB32" w14:textId="7DFDE220" w:rsidR="007D3AF0" w:rsidRDefault="00511F77" w:rsidP="006D5D40">
      <w:pPr>
        <w:pStyle w:val="Heading4"/>
      </w:pPr>
      <w:r>
        <w:t>4.3</w:t>
      </w:r>
      <w:r w:rsidR="006D5D40">
        <w:t>.4.1</w:t>
      </w:r>
      <w:r w:rsidR="006D5D40">
        <w:tab/>
      </w:r>
      <w:r w:rsidR="007D3AF0">
        <w:t>sTTI/sTTI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3AF0" w:rsidRPr="00930B5E" w14:paraId="282FA11F" w14:textId="77777777" w:rsidTr="001D23AA">
        <w:tc>
          <w:tcPr>
            <w:tcW w:w="9781" w:type="dxa"/>
          </w:tcPr>
          <w:p w14:paraId="44B022C9" w14:textId="77777777" w:rsidR="007D3AF0" w:rsidRPr="00416FCC" w:rsidRDefault="007D3AF0" w:rsidP="00697D56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416FCC">
              <w:rPr>
                <w:rFonts w:eastAsia="MS Mincho"/>
                <w:lang w:val="en-US" w:eastAsia="ja-JP"/>
              </w:rPr>
              <w:t>In case of collision between sPUSCH and sPUCCH in the same sTTI on a given carrier for a UE</w:t>
            </w:r>
          </w:p>
          <w:p w14:paraId="34335389" w14:textId="77777777" w:rsidR="007D3AF0" w:rsidRPr="00416FCC" w:rsidRDefault="007D3AF0" w:rsidP="00697D56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416FCC">
              <w:rPr>
                <w:rFonts w:eastAsia="MS Mincho"/>
                <w:lang w:val="en-US" w:eastAsia="ja-JP"/>
              </w:rPr>
              <w:t>The UE transmits both sPUSCH and sPUCCH if the UE is indicating the capability of and is configured with simultaneous transmission of sPUSCH and sPUCCH</w:t>
            </w:r>
          </w:p>
          <w:p w14:paraId="3018726E" w14:textId="77777777" w:rsidR="007D3AF0" w:rsidRDefault="007D3AF0" w:rsidP="00697D56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416FCC">
              <w:rPr>
                <w:rFonts w:eastAsia="MS Mincho"/>
                <w:lang w:val="en-US" w:eastAsia="ja-JP"/>
              </w:rPr>
              <w:t>Otherwise, the UE transmits only sPUSCH including UCI of sPUCCH</w:t>
            </w:r>
          </w:p>
          <w:p w14:paraId="1AD994D6" w14:textId="79B3BF1F" w:rsidR="007D3AF0" w:rsidRPr="009B4463" w:rsidRDefault="007D3AF0" w:rsidP="00697D56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lang w:val="en-US" w:eastAsia="ja-JP"/>
              </w:rPr>
              <w:t xml:space="preserve"> whether some priority rule applies for inclusion of UCI from sPUCCH</w:t>
            </w:r>
          </w:p>
        </w:tc>
      </w:tr>
    </w:tbl>
    <w:p w14:paraId="3383644C" w14:textId="160B7097" w:rsidR="002D7AFA" w:rsidRDefault="00511F77" w:rsidP="006D5D40">
      <w:pPr>
        <w:pStyle w:val="Heading4"/>
      </w:pPr>
      <w:r>
        <w:t>4.3</w:t>
      </w:r>
      <w:r w:rsidR="007D3AF0">
        <w:t>.</w:t>
      </w:r>
      <w:r w:rsidR="006D5D40">
        <w:t>4.2</w:t>
      </w:r>
      <w:r w:rsidR="007D3AF0">
        <w:tab/>
      </w:r>
      <w:r w:rsidR="00BD1F8F">
        <w:t>sTTI/TTI</w:t>
      </w:r>
    </w:p>
    <w:p w14:paraId="422A62E5" w14:textId="2152C4E6" w:rsidR="00FD3017" w:rsidRDefault="00511F77" w:rsidP="00FD3017">
      <w:pPr>
        <w:pStyle w:val="Heading5"/>
      </w:pPr>
      <w:r>
        <w:t>4.3</w:t>
      </w:r>
      <w:r w:rsidR="00FD3017">
        <w:t>.4.2.1</w:t>
      </w:r>
      <w:r w:rsidR="00FD3017">
        <w:tab/>
        <w:t>General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3017" w14:paraId="36245F1E" w14:textId="77777777" w:rsidTr="00FD3017">
        <w:tc>
          <w:tcPr>
            <w:tcW w:w="9781" w:type="dxa"/>
          </w:tcPr>
          <w:p w14:paraId="2C61C1F7" w14:textId="77777777" w:rsidR="00FD3017" w:rsidRPr="001F3E03" w:rsidRDefault="00FD3017" w:rsidP="00697D56">
            <w:pPr>
              <w:numPr>
                <w:ilvl w:val="0"/>
                <w:numId w:val="2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Simultaneous transmission of TTI and sTTI UL channels is not allowed within the same carrier on overlapped symbols</w:t>
            </w:r>
          </w:p>
          <w:p w14:paraId="3D5ADFD2" w14:textId="3B8682B9" w:rsidR="00FD3017" w:rsidRPr="001F3E03" w:rsidRDefault="00FD3017" w:rsidP="00697D56">
            <w:pPr>
              <w:numPr>
                <w:ilvl w:val="1"/>
                <w:numId w:val="2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PUSCH and sPUSCH</w:t>
            </w:r>
          </w:p>
          <w:p w14:paraId="624952E1" w14:textId="77777777" w:rsidR="00FD3017" w:rsidRPr="001F3E03" w:rsidRDefault="00FD3017" w:rsidP="00697D56">
            <w:pPr>
              <w:numPr>
                <w:ilvl w:val="1"/>
                <w:numId w:val="2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PUCCH and sPUCCH</w:t>
            </w:r>
          </w:p>
          <w:p w14:paraId="31FD688B" w14:textId="77777777" w:rsidR="00FD3017" w:rsidRPr="001F3E03" w:rsidRDefault="00FD3017" w:rsidP="00697D56">
            <w:pPr>
              <w:numPr>
                <w:ilvl w:val="1"/>
                <w:numId w:val="2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PUSCH and sPUCCH</w:t>
            </w:r>
          </w:p>
          <w:p w14:paraId="794DBBA3" w14:textId="720F074D" w:rsidR="00FD3017" w:rsidRPr="00334429" w:rsidRDefault="00FD3017" w:rsidP="00697D56">
            <w:pPr>
              <w:numPr>
                <w:ilvl w:val="1"/>
                <w:numId w:val="2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lastRenderedPageBreak/>
              <w:t>PUCCH and sPUSCH</w:t>
            </w:r>
          </w:p>
        </w:tc>
      </w:tr>
    </w:tbl>
    <w:p w14:paraId="57CE1C3C" w14:textId="15784698" w:rsidR="00A20612" w:rsidRPr="00A20612" w:rsidRDefault="00A20612" w:rsidP="00A20612">
      <w:pPr>
        <w:pStyle w:val="Heading5"/>
      </w:pPr>
      <w:r>
        <w:lastRenderedPageBreak/>
        <w:t>4</w:t>
      </w:r>
      <w:r w:rsidR="00511F77">
        <w:t>.3</w:t>
      </w:r>
      <w:r w:rsidR="00FD3017">
        <w:t>.4.2.2</w:t>
      </w:r>
      <w:r>
        <w:tab/>
        <w:t>PUSCH/sPUSCH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4B0B" w:rsidRPr="00930B5E" w14:paraId="7B3BCB61" w14:textId="77777777" w:rsidTr="00930B5E">
        <w:tc>
          <w:tcPr>
            <w:tcW w:w="9781" w:type="dxa"/>
          </w:tcPr>
          <w:p w14:paraId="3FF63AF4" w14:textId="77777777" w:rsidR="00F34B0B" w:rsidRPr="00B4409E" w:rsidRDefault="00F34B0B" w:rsidP="00F34B0B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B4409E">
              <w:rPr>
                <w:rFonts w:eastAsia="MS Mincho"/>
                <w:iCs/>
                <w:lang w:val="en-US" w:eastAsia="ja-JP"/>
              </w:rPr>
              <w:t>In case of collision between PUSCH and sPUSCH in the same subframe on a given carrier for a UE</w:t>
            </w:r>
          </w:p>
          <w:p w14:paraId="0042301A" w14:textId="77777777" w:rsidR="00AE4BBA" w:rsidRDefault="00AE4BBA" w:rsidP="00697D56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87450">
              <w:rPr>
                <w:rFonts w:eastAsia="MS Mincho"/>
                <w:iCs/>
                <w:lang w:val="en-US" w:eastAsia="ja-JP"/>
              </w:rPr>
              <w:t>The UE shall transmit sPUSCH</w:t>
            </w:r>
            <w:r w:rsidRPr="00B4409E">
              <w:rPr>
                <w:rFonts w:eastAsia="MS Mincho"/>
                <w:iCs/>
                <w:lang w:val="en-US" w:eastAsia="ja-JP"/>
              </w:rPr>
              <w:t xml:space="preserve"> </w:t>
            </w:r>
          </w:p>
          <w:p w14:paraId="64408013" w14:textId="01219448" w:rsidR="00F34B0B" w:rsidRPr="00B4409E" w:rsidRDefault="00F34B0B" w:rsidP="00697D56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B4409E">
              <w:rPr>
                <w:rFonts w:eastAsia="MS Mincho"/>
                <w:iCs/>
                <w:lang w:val="en-US" w:eastAsia="ja-JP"/>
              </w:rPr>
              <w:t xml:space="preserve">The UE 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shall </w:t>
            </w:r>
            <w:r w:rsidRPr="006931FC">
              <w:rPr>
                <w:rFonts w:eastAsia="MS Mincho"/>
                <w:iCs/>
                <w:lang w:val="en-US" w:eastAsia="ja-JP"/>
              </w:rPr>
              <w:t>attempt to drop</w:t>
            </w:r>
            <w:r>
              <w:rPr>
                <w:rFonts w:eastAsia="MS Mincho"/>
                <w:iCs/>
                <w:lang w:val="en-US" w:eastAsia="ja-JP"/>
              </w:rPr>
              <w:t>/stop</w:t>
            </w:r>
            <w:r w:rsidRPr="006931FC">
              <w:rPr>
                <w:rFonts w:eastAsia="MS Mincho"/>
                <w:iCs/>
                <w:lang w:val="en-US" w:eastAsia="ja-JP"/>
              </w:rPr>
              <w:t xml:space="preserve"> as soon as possible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(</w:t>
            </w:r>
            <w:r w:rsidRPr="00BF4D7A">
              <w:rPr>
                <w:rFonts w:eastAsia="MS Mincho"/>
                <w:iCs/>
                <w:lang w:val="en-US" w:eastAsia="ja-JP"/>
              </w:rPr>
              <w:t>up to UE implementation</w:t>
            </w:r>
            <w:r>
              <w:rPr>
                <w:rFonts w:eastAsia="MS Mincho"/>
                <w:iCs/>
                <w:lang w:val="en-US" w:eastAsia="ja-JP"/>
              </w:rPr>
              <w:t>)</w:t>
            </w:r>
            <w:r w:rsidRPr="00B4409E">
              <w:rPr>
                <w:rFonts w:eastAsia="MS Mincho"/>
                <w:iCs/>
                <w:lang w:val="en-US" w:eastAsia="ja-JP"/>
              </w:rPr>
              <w:t xml:space="preserve"> the whole/</w:t>
            </w:r>
            <w:r w:rsidRPr="00920836">
              <w:rPr>
                <w:rFonts w:eastAsia="MS Mincho"/>
                <w:iCs/>
                <w:lang w:val="en-US" w:eastAsia="ja-JP"/>
              </w:rPr>
              <w:t>remaining</w:t>
            </w:r>
            <w:r w:rsidRPr="00B4409E">
              <w:rPr>
                <w:rFonts w:eastAsia="MS Mincho"/>
                <w:iCs/>
                <w:lang w:val="en-US" w:eastAsia="ja-JP"/>
              </w:rPr>
              <w:t xml:space="preserve"> transmission of PUSCH without resuming the transmission</w:t>
            </w:r>
          </w:p>
          <w:p w14:paraId="197E4627" w14:textId="77777777" w:rsidR="00F34B0B" w:rsidRPr="009068EA" w:rsidRDefault="00F34B0B" w:rsidP="00697D56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068EA">
              <w:rPr>
                <w:rFonts w:eastAsia="MS Mincho"/>
                <w:iCs/>
                <w:lang w:val="en-US" w:eastAsia="ja-JP"/>
              </w:rPr>
              <w:t>: HARQ-ACK of PUSCH is transmitted on sPUSCH</w:t>
            </w:r>
          </w:p>
          <w:p w14:paraId="1C55F334" w14:textId="77777777" w:rsidR="00F34B0B" w:rsidRPr="009068EA" w:rsidRDefault="00F34B0B" w:rsidP="00697D56">
            <w:pPr>
              <w:numPr>
                <w:ilvl w:val="1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068EA">
              <w:rPr>
                <w:rFonts w:eastAsia="MS Mincho"/>
                <w:iCs/>
                <w:lang w:val="en-US" w:eastAsia="ja-JP"/>
              </w:rPr>
              <w:t xml:space="preserve"> on how to map HARQ-ACK of PUSCH to sPUSCH</w:t>
            </w:r>
          </w:p>
          <w:p w14:paraId="5BE7DE98" w14:textId="77777777" w:rsidR="00F34B0B" w:rsidRPr="009068EA" w:rsidRDefault="00F34B0B" w:rsidP="00697D56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068EA">
              <w:rPr>
                <w:rFonts w:eastAsia="MS Mincho"/>
                <w:iCs/>
                <w:lang w:val="en-US" w:eastAsia="ja-JP"/>
              </w:rPr>
              <w:t xml:space="preserve"> on whether CSI of PUSCH is dropped or not</w:t>
            </w:r>
          </w:p>
          <w:p w14:paraId="2EFB56C0" w14:textId="4D0535A5" w:rsidR="00F34B0B" w:rsidRPr="00F34B0B" w:rsidRDefault="00F34B0B" w:rsidP="00697D56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068EA">
              <w:rPr>
                <w:rFonts w:eastAsia="MS Mincho"/>
                <w:iCs/>
                <w:lang w:val="en-US" w:eastAsia="ja-JP"/>
              </w:rPr>
              <w:t xml:space="preserve"> if a requirement on the time of dropping prior to sPUSCH transmission is adopted</w:t>
            </w:r>
          </w:p>
        </w:tc>
      </w:tr>
    </w:tbl>
    <w:p w14:paraId="55B85FCD" w14:textId="76F67519" w:rsidR="00553FF9" w:rsidRDefault="00511F77" w:rsidP="0036714A">
      <w:pPr>
        <w:pStyle w:val="Heading5"/>
      </w:pPr>
      <w:r>
        <w:t>4.3</w:t>
      </w:r>
      <w:r w:rsidR="0036714A">
        <w:t>.4.2.3</w:t>
      </w:r>
      <w:r w:rsidR="0036714A">
        <w:tab/>
      </w:r>
      <w:r w:rsidR="00553FF9">
        <w:t>PUSCH/sPUCCH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3FF9" w14:paraId="7BFBCADB" w14:textId="77777777" w:rsidTr="00553FF9">
        <w:tc>
          <w:tcPr>
            <w:tcW w:w="9781" w:type="dxa"/>
          </w:tcPr>
          <w:p w14:paraId="117CCE1C" w14:textId="77777777" w:rsidR="00553FF9" w:rsidRDefault="00553FF9" w:rsidP="00553FF9"/>
        </w:tc>
      </w:tr>
    </w:tbl>
    <w:p w14:paraId="564C9C43" w14:textId="4787823A" w:rsidR="0036714A" w:rsidRDefault="00511F77" w:rsidP="00553FF9">
      <w:pPr>
        <w:pStyle w:val="Heading5"/>
      </w:pPr>
      <w:r>
        <w:t>4.3</w:t>
      </w:r>
      <w:r w:rsidR="00553FF9">
        <w:t>.4.2.4</w:t>
      </w:r>
      <w:r w:rsidR="00553FF9">
        <w:tab/>
      </w:r>
      <w:r w:rsidR="0036714A">
        <w:t>PUCCH/sPUCCH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714A" w14:paraId="7EE8C5DB" w14:textId="77777777" w:rsidTr="0036714A">
        <w:tc>
          <w:tcPr>
            <w:tcW w:w="9781" w:type="dxa"/>
          </w:tcPr>
          <w:p w14:paraId="42FB57AC" w14:textId="77777777" w:rsidR="0036714A" w:rsidRPr="00920836" w:rsidRDefault="0036714A" w:rsidP="0036714A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920836">
              <w:rPr>
                <w:rFonts w:eastAsia="MS Mincho"/>
                <w:iCs/>
                <w:lang w:val="en-US" w:eastAsia="ja-JP"/>
              </w:rPr>
              <w:t xml:space="preserve">In case of collision between PUCCH </w:t>
            </w:r>
            <w:r w:rsidRPr="0009735D">
              <w:rPr>
                <w:rFonts w:eastAsia="MS Mincho"/>
                <w:iCs/>
                <w:lang w:val="en-US" w:eastAsia="ja-JP"/>
              </w:rPr>
              <w:t>format 2/4/5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920836">
              <w:rPr>
                <w:rFonts w:eastAsia="MS Mincho"/>
                <w:iCs/>
                <w:lang w:val="en-US" w:eastAsia="ja-JP"/>
              </w:rPr>
              <w:t>and sPUCCH in the same subframe on a given carrier for a UE</w:t>
            </w:r>
          </w:p>
          <w:p w14:paraId="3F5F37BA" w14:textId="77777777" w:rsidR="0036714A" w:rsidRDefault="0036714A" w:rsidP="00697D56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20836">
              <w:rPr>
                <w:rFonts w:eastAsia="MS Mincho"/>
                <w:iCs/>
                <w:lang w:val="en-US" w:eastAsia="ja-JP"/>
              </w:rPr>
              <w:t>The UE shall transmit sPUCCH</w:t>
            </w:r>
          </w:p>
          <w:p w14:paraId="42E9B708" w14:textId="77777777" w:rsidR="0036714A" w:rsidRPr="00920836" w:rsidRDefault="0036714A" w:rsidP="00697D56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20836">
              <w:rPr>
                <w:rFonts w:eastAsia="MS Mincho"/>
                <w:iCs/>
                <w:lang w:val="en-US" w:eastAsia="ja-JP"/>
              </w:rPr>
              <w:t xml:space="preserve">The UE shall </w:t>
            </w:r>
            <w:r w:rsidRPr="006931FC">
              <w:rPr>
                <w:rFonts w:eastAsia="MS Mincho"/>
                <w:iCs/>
                <w:lang w:val="en-US" w:eastAsia="ja-JP"/>
              </w:rPr>
              <w:t>attempt to drop</w:t>
            </w:r>
            <w:r>
              <w:rPr>
                <w:rFonts w:eastAsia="MS Mincho"/>
                <w:iCs/>
                <w:lang w:val="en-US" w:eastAsia="ja-JP"/>
              </w:rPr>
              <w:t>/stop</w:t>
            </w:r>
            <w:r w:rsidRPr="006931FC">
              <w:rPr>
                <w:rFonts w:eastAsia="MS Mincho"/>
                <w:iCs/>
                <w:lang w:val="en-US" w:eastAsia="ja-JP"/>
              </w:rPr>
              <w:t xml:space="preserve"> as soon as possible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(</w:t>
            </w:r>
            <w:r w:rsidRPr="00BF4D7A">
              <w:rPr>
                <w:rFonts w:eastAsia="MS Mincho"/>
                <w:iCs/>
                <w:lang w:val="en-US" w:eastAsia="ja-JP"/>
              </w:rPr>
              <w:t>up to UE implementation</w:t>
            </w:r>
            <w:r>
              <w:rPr>
                <w:rFonts w:eastAsia="MS Mincho"/>
                <w:iCs/>
                <w:lang w:val="en-US" w:eastAsia="ja-JP"/>
              </w:rPr>
              <w:t xml:space="preserve">) 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whole/remaining transmission of PUCCH </w:t>
            </w:r>
            <w:r>
              <w:rPr>
                <w:rFonts w:eastAsia="MS Mincho"/>
                <w:iCs/>
                <w:lang w:val="en-US" w:eastAsia="ja-JP"/>
              </w:rPr>
              <w:t xml:space="preserve">format 2/4/5 </w:t>
            </w:r>
            <w:r w:rsidRPr="00920836">
              <w:rPr>
                <w:rFonts w:eastAsia="MS Mincho"/>
                <w:iCs/>
                <w:lang w:val="en-US" w:eastAsia="ja-JP"/>
              </w:rPr>
              <w:t>without resuming the transmission</w:t>
            </w:r>
          </w:p>
          <w:p w14:paraId="1B1F8D4B" w14:textId="77777777" w:rsidR="0036714A" w:rsidRPr="00920836" w:rsidRDefault="0036714A" w:rsidP="00697D56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F9202B">
              <w:rPr>
                <w:rFonts w:eastAsia="MS Mincho"/>
                <w:iCs/>
                <w:lang w:val="en-US" w:eastAsia="ja-JP"/>
              </w:rPr>
              <w:t>: HARQ</w:t>
            </w:r>
            <w:r w:rsidRPr="00920836">
              <w:rPr>
                <w:rFonts w:eastAsia="MS Mincho"/>
                <w:iCs/>
                <w:lang w:val="en-US" w:eastAsia="ja-JP"/>
              </w:rPr>
              <w:t>-ACK of PUCCH is transmitted on sPUCCH</w:t>
            </w:r>
          </w:p>
          <w:p w14:paraId="247C327E" w14:textId="77777777" w:rsidR="0036714A" w:rsidRPr="00920836" w:rsidRDefault="0036714A" w:rsidP="00697D56">
            <w:pPr>
              <w:numPr>
                <w:ilvl w:val="1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 on how to map HARQ-ACK of PUCCH to sPUCCH</w:t>
            </w:r>
          </w:p>
          <w:p w14:paraId="4BA9C0BF" w14:textId="77777777" w:rsidR="0036714A" w:rsidRPr="005F3DF2" w:rsidRDefault="0036714A" w:rsidP="00697D56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20836">
              <w:rPr>
                <w:rFonts w:eastAsia="MS Mincho"/>
                <w:iCs/>
                <w:lang w:val="en-US" w:eastAsia="ja-JP"/>
              </w:rPr>
              <w:t xml:space="preserve">CSI of PUCCH is dropped </w:t>
            </w:r>
          </w:p>
          <w:p w14:paraId="31FDB985" w14:textId="77777777" w:rsidR="0036714A" w:rsidRDefault="0036714A" w:rsidP="00697D56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F3DF2">
              <w:rPr>
                <w:rFonts w:eastAsia="MS Mincho"/>
                <w:iCs/>
                <w:lang w:val="en-US" w:eastAsia="ja-JP"/>
              </w:rPr>
              <w:t xml:space="preserve"> if a requirement on the time of dropping prior to sPUCCH transmission is adopted</w:t>
            </w:r>
          </w:p>
          <w:p w14:paraId="7D108C71" w14:textId="55622A4D" w:rsidR="0036714A" w:rsidRPr="0036714A" w:rsidRDefault="0036714A" w:rsidP="001A6732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36714A">
              <w:rPr>
                <w:rFonts w:eastAsia="MS Mincho"/>
                <w:iCs/>
                <w:lang w:val="en-US" w:eastAsia="ja-JP"/>
              </w:rPr>
              <w:t xml:space="preserve"> for other PUCCH formats</w:t>
            </w:r>
          </w:p>
        </w:tc>
      </w:tr>
    </w:tbl>
    <w:p w14:paraId="26225DE5" w14:textId="6E638C46" w:rsidR="0036714A" w:rsidRDefault="00511F77" w:rsidP="000A2E2E">
      <w:pPr>
        <w:pStyle w:val="Heading5"/>
      </w:pPr>
      <w:r>
        <w:t>4.3</w:t>
      </w:r>
      <w:r w:rsidR="000A2E2E">
        <w:t>.4.2.4</w:t>
      </w:r>
      <w:r w:rsidR="000A2E2E">
        <w:tab/>
        <w:t>PUCCH/sPUSCH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2E2E" w14:paraId="79C016DC" w14:textId="77777777" w:rsidTr="000A2E2E">
        <w:tc>
          <w:tcPr>
            <w:tcW w:w="9781" w:type="dxa"/>
          </w:tcPr>
          <w:p w14:paraId="5939DF58" w14:textId="77777777" w:rsidR="000A2E2E" w:rsidRPr="00535C8A" w:rsidRDefault="000A2E2E" w:rsidP="000A2E2E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535C8A">
              <w:rPr>
                <w:rFonts w:eastAsia="MS Mincho"/>
                <w:iCs/>
                <w:lang w:val="en-US" w:eastAsia="ja-JP"/>
              </w:rPr>
              <w:t>In case of collision between PUCCH format 2/4/5 and sPUSCH in the same subframe on a given carrier for a UE</w:t>
            </w:r>
          </w:p>
          <w:p w14:paraId="1C3A22B0" w14:textId="77777777" w:rsidR="000A2E2E" w:rsidRPr="00535C8A" w:rsidRDefault="000A2E2E" w:rsidP="00697D56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35C8A">
              <w:rPr>
                <w:rFonts w:eastAsia="MS Mincho"/>
                <w:iCs/>
                <w:lang w:val="en-US" w:eastAsia="ja-JP"/>
              </w:rPr>
              <w:t>The UE shall transmit sPUSCH</w:t>
            </w:r>
          </w:p>
          <w:p w14:paraId="7D518D1B" w14:textId="77777777" w:rsidR="000A2E2E" w:rsidRPr="00535C8A" w:rsidRDefault="000A2E2E" w:rsidP="00697D56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35C8A">
              <w:rPr>
                <w:rFonts w:eastAsia="MS Mincho"/>
                <w:iCs/>
                <w:lang w:val="en-US" w:eastAsia="ja-JP"/>
              </w:rPr>
              <w:t>The UE shall attempt to drop/stop as soon as possible (up to UE implementation) whole/remaining transmission of PUCCH format 2/4/5 without resuming the transmission</w:t>
            </w:r>
          </w:p>
          <w:p w14:paraId="3C9F367A" w14:textId="77777777" w:rsidR="000A2E2E" w:rsidRPr="00535C8A" w:rsidRDefault="000A2E2E" w:rsidP="00697D56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: If </w:t>
            </w:r>
            <w:r w:rsidRPr="00535C8A">
              <w:rPr>
                <w:rFonts w:eastAsia="MS Mincho"/>
                <w:iCs/>
                <w:lang w:val="en-US" w:eastAsia="ja-JP"/>
              </w:rPr>
              <w:t xml:space="preserve">HARQ-ACK of PUCCH is transmitted </w:t>
            </w:r>
          </w:p>
          <w:p w14:paraId="42F9AEED" w14:textId="77777777" w:rsidR="000A2E2E" w:rsidRDefault="000A2E2E" w:rsidP="00697D56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35C8A">
              <w:rPr>
                <w:rFonts w:eastAsia="MS Mincho"/>
                <w:iCs/>
                <w:lang w:val="en-US" w:eastAsia="ja-JP"/>
              </w:rPr>
              <w:t xml:space="preserve"> on whether CSI of PUCCH is dropped or not</w:t>
            </w:r>
          </w:p>
          <w:p w14:paraId="7FB8944F" w14:textId="77777777" w:rsidR="000A2E2E" w:rsidRPr="00535C8A" w:rsidRDefault="000A2E2E" w:rsidP="00697D56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F3DF2">
              <w:rPr>
                <w:rFonts w:eastAsia="MS Mincho"/>
                <w:iCs/>
                <w:lang w:val="en-US" w:eastAsia="ja-JP"/>
              </w:rPr>
              <w:t xml:space="preserve"> if a requirement on the time of dropping prior to sPU</w:t>
            </w:r>
            <w:r>
              <w:rPr>
                <w:rFonts w:eastAsia="MS Mincho"/>
                <w:iCs/>
                <w:lang w:val="en-US" w:eastAsia="ja-JP"/>
              </w:rPr>
              <w:t>S</w:t>
            </w:r>
            <w:r w:rsidRPr="005F3DF2">
              <w:rPr>
                <w:rFonts w:eastAsia="MS Mincho"/>
                <w:iCs/>
                <w:lang w:val="en-US" w:eastAsia="ja-JP"/>
              </w:rPr>
              <w:t>CH transmission is adopted</w:t>
            </w:r>
          </w:p>
          <w:p w14:paraId="288B0EB6" w14:textId="671E8F36" w:rsidR="000A2E2E" w:rsidRDefault="000A2E2E" w:rsidP="000A2E2E"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35C8A">
              <w:rPr>
                <w:rFonts w:eastAsia="MS Mincho"/>
                <w:iCs/>
                <w:lang w:val="en-US" w:eastAsia="ja-JP"/>
              </w:rPr>
              <w:t xml:space="preserve"> for other PUCCH formats</w:t>
            </w:r>
          </w:p>
        </w:tc>
      </w:tr>
    </w:tbl>
    <w:p w14:paraId="52AB7905" w14:textId="1E75972F" w:rsidR="00072B2B" w:rsidRDefault="00261713" w:rsidP="00F13EFE">
      <w:pPr>
        <w:pStyle w:val="Heading2"/>
      </w:pPr>
      <w:r>
        <w:t>4</w:t>
      </w:r>
      <w:r w:rsidR="00511F77">
        <w:t>.4</w:t>
      </w:r>
      <w:r w:rsidR="00F13EFE">
        <w:tab/>
      </w:r>
      <w:r w:rsidR="00F13EFE" w:rsidRPr="003A5CB8">
        <w:t>DL control channel design</w:t>
      </w:r>
    </w:p>
    <w:p w14:paraId="174EA49D" w14:textId="45F40981" w:rsidR="00E41757" w:rsidRDefault="00261713" w:rsidP="00E41757">
      <w:pPr>
        <w:pStyle w:val="Heading3"/>
      </w:pPr>
      <w:r>
        <w:t>4</w:t>
      </w:r>
      <w:r w:rsidR="00E41757">
        <w:t>.</w:t>
      </w:r>
      <w:r w:rsidR="00511F77">
        <w:t>4</w:t>
      </w:r>
      <w:r w:rsidR="00E41757">
        <w:t>.1</w:t>
      </w:r>
      <w:r w:rsidR="00E41757">
        <w:tab/>
      </w:r>
      <w:r w:rsidR="00E41757" w:rsidRPr="003A5CB8">
        <w:t>sTTI 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0813" w14:paraId="7D1C05D7" w14:textId="77777777" w:rsidTr="00BB67A0">
        <w:tc>
          <w:tcPr>
            <w:tcW w:w="9631" w:type="dxa"/>
          </w:tcPr>
          <w:p w14:paraId="5DDCDD20" w14:textId="630DF1C9" w:rsidR="002B0813" w:rsidRPr="00422446" w:rsidRDefault="002B0813" w:rsidP="002B0813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For </w:t>
            </w:r>
            <w:r>
              <w:rPr>
                <w:lang w:val="en-US"/>
              </w:rPr>
              <w:t>s</w:t>
            </w:r>
            <w:r w:rsidRPr="005D4280">
              <w:rPr>
                <w:lang w:val="en-US"/>
              </w:rPr>
              <w:t xml:space="preserve">PUSCH, a UE can be dynamically (with a subframe to subframe granularity) scheduled with PUSCH and/or sPUSCH. </w:t>
            </w:r>
          </w:p>
        </w:tc>
      </w:tr>
      <w:tr w:rsidR="002714E7" w14:paraId="2B3C7258" w14:textId="77777777" w:rsidTr="00BB67A0">
        <w:tc>
          <w:tcPr>
            <w:tcW w:w="9631" w:type="dxa"/>
          </w:tcPr>
          <w:p w14:paraId="48FB663F" w14:textId="12F96264" w:rsidR="002714E7" w:rsidRDefault="002714E7" w:rsidP="002714E7">
            <w:p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 xml:space="preserve">A UE can be dynamically (with a subframe to subframe granularity) scheduled with legacy TTI unicast PDSCH and/or unicast </w:t>
            </w:r>
            <w:r w:rsidR="00BC050B">
              <w:rPr>
                <w:rFonts w:eastAsia="MS Mincho"/>
                <w:lang w:val="en-US" w:eastAsia="ja-JP"/>
              </w:rPr>
              <w:t>s</w:t>
            </w:r>
            <w:r w:rsidRPr="00ED58A2">
              <w:rPr>
                <w:rFonts w:eastAsia="MS Mincho"/>
                <w:lang w:val="en-US" w:eastAsia="ja-JP"/>
              </w:rPr>
              <w:t>PDSCH</w:t>
            </w:r>
          </w:p>
          <w:p w14:paraId="0C20EBA5" w14:textId="77777777" w:rsidR="002714E7" w:rsidRDefault="002714E7" w:rsidP="002714E7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426A6F31" w14:textId="05F110DF" w:rsidR="002714E7" w:rsidRPr="00ED58A2" w:rsidRDefault="002714E7" w:rsidP="002714E7">
            <w:p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If the UE is indicating the capability of decoding PDSCH and sPDSCH assigned with C-RNTI/SPS C-RNTI in the same subframe for a given carrier</w:t>
            </w:r>
          </w:p>
          <w:p w14:paraId="083881F2" w14:textId="77777777" w:rsidR="002714E7" w:rsidRPr="00ED58A2" w:rsidRDefault="002714E7" w:rsidP="00697D56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If valid DL assignments are detected based on C-RNTI/SPS C-RNTI in PDCCH/EPDCCH for PDSCH and PDCCH/sPDCCH for sPDSCH in the same subframe for a given carrier, the UE should decode the PDSCH in addition to sPDSCH</w:t>
            </w:r>
          </w:p>
          <w:p w14:paraId="7ADDDDE7" w14:textId="77777777" w:rsidR="002714E7" w:rsidRPr="00ED58A2" w:rsidRDefault="002714E7" w:rsidP="00697D56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UE shall provide HARQ-ACK feedback for both PDSCH and sPDSCH</w:t>
            </w:r>
          </w:p>
          <w:p w14:paraId="2C96E194" w14:textId="77777777" w:rsidR="002714E7" w:rsidRPr="00ED58A2" w:rsidRDefault="002714E7" w:rsidP="00697D56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No special consideration is specified for overlapping of sPDSCH and PDSCH</w:t>
            </w:r>
          </w:p>
          <w:p w14:paraId="3358AB94" w14:textId="77777777" w:rsidR="002714E7" w:rsidRPr="00ED58A2" w:rsidRDefault="002714E7" w:rsidP="002714E7">
            <w:pPr>
              <w:spacing w:after="0"/>
              <w:rPr>
                <w:rFonts w:eastAsia="MS Mincho"/>
                <w:lang w:val="sv-SE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Otherwise</w:t>
            </w:r>
          </w:p>
          <w:p w14:paraId="42721370" w14:textId="77777777" w:rsidR="00CE2743" w:rsidRDefault="002714E7" w:rsidP="00697D56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If valid DL assignments are detected based on C-RNTI/SPS C-RNTI in PDCCH/EPDCCH for PDSCH and PDCCH/sPDCCH for sPDSCH in the same subframe for a given carrier, the UE should decode the sPDSCH and is not required to decode PDSCH</w:t>
            </w:r>
          </w:p>
          <w:p w14:paraId="38E6D3FF" w14:textId="77777777" w:rsidR="002714E7" w:rsidRDefault="002714E7" w:rsidP="00697D56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CE2743">
              <w:rPr>
                <w:rFonts w:eastAsia="MS Mincho"/>
                <w:lang w:val="en-US" w:eastAsia="ja-JP"/>
              </w:rPr>
              <w:lastRenderedPageBreak/>
              <w:t>UE shall provide HARQ-ACK feedback for both PDSCH and sPDSCH</w:t>
            </w:r>
          </w:p>
          <w:p w14:paraId="617D9EA8" w14:textId="166EEF81" w:rsidR="004E18E7" w:rsidRPr="00CE2743" w:rsidRDefault="004E18E7" w:rsidP="004E18E7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  <w:tr w:rsidR="000734F9" w14:paraId="286D0320" w14:textId="77777777" w:rsidTr="00BB67A0">
        <w:tc>
          <w:tcPr>
            <w:tcW w:w="9631" w:type="dxa"/>
          </w:tcPr>
          <w:p w14:paraId="6527961E" w14:textId="77777777" w:rsidR="000734F9" w:rsidRDefault="000734F9" w:rsidP="000734F9">
            <w:pPr>
              <w:rPr>
                <w:rFonts w:eastAsia="MS Mincho"/>
                <w:lang w:val="en-US" w:eastAsia="ja-JP"/>
              </w:rPr>
            </w:pPr>
            <w:r w:rsidRPr="00B067AD">
              <w:rPr>
                <w:rFonts w:eastAsia="MS Mincho"/>
                <w:lang w:val="en-US" w:eastAsia="ja-JP"/>
              </w:rPr>
              <w:lastRenderedPageBreak/>
              <w:t>At le</w:t>
            </w:r>
            <w:r>
              <w:rPr>
                <w:rFonts w:eastAsia="MS Mincho"/>
                <w:lang w:val="en-US" w:eastAsia="ja-JP"/>
              </w:rPr>
              <w:t>ast for single sTTI scheduling:</w:t>
            </w:r>
          </w:p>
          <w:p w14:paraId="0CE0D58C" w14:textId="13A0BF1A" w:rsidR="000734F9" w:rsidRPr="000734F9" w:rsidRDefault="000734F9" w:rsidP="00697D56">
            <w:pPr>
              <w:numPr>
                <w:ilvl w:val="0"/>
                <w:numId w:val="14"/>
              </w:numPr>
              <w:rPr>
                <w:rFonts w:eastAsia="MS Mincho"/>
                <w:lang w:val="en-US" w:eastAsia="ja-JP"/>
              </w:rPr>
            </w:pPr>
            <w:r w:rsidRPr="00B067AD">
              <w:rPr>
                <w:rFonts w:eastAsia="MS Mincho"/>
                <w:lang w:val="en-US" w:eastAsia="ja-JP"/>
              </w:rPr>
              <w:t xml:space="preserve">The sDCI scheduling sPDSCH transmission in sTTI </w:t>
            </w:r>
            <w:r w:rsidRPr="00B067AD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B067AD">
              <w:rPr>
                <w:rFonts w:eastAsia="MS Mincho"/>
                <w:lang w:val="en-US" w:eastAsia="ja-JP"/>
              </w:rPr>
              <w:t xml:space="preserve"> is transmitted in sTTI </w:t>
            </w:r>
            <w:r w:rsidRPr="00B067AD">
              <w:rPr>
                <w:rFonts w:eastAsia="MS Mincho"/>
                <w:i/>
                <w:iCs/>
                <w:lang w:val="en-US" w:eastAsia="ja-JP"/>
              </w:rPr>
              <w:t>N</w:t>
            </w:r>
          </w:p>
        </w:tc>
      </w:tr>
      <w:tr w:rsidR="0059793E" w:rsidRPr="0059793E" w14:paraId="117AE11E" w14:textId="77777777" w:rsidTr="00BB67A0">
        <w:tc>
          <w:tcPr>
            <w:tcW w:w="9631" w:type="dxa"/>
          </w:tcPr>
          <w:p w14:paraId="4E7FA141" w14:textId="77777777" w:rsidR="00C361F5" w:rsidRPr="003477C2" w:rsidRDefault="00C361F5" w:rsidP="00697D56">
            <w:pPr>
              <w:pStyle w:val="BodyText"/>
              <w:numPr>
                <w:ilvl w:val="0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An sPDSCH/sPUSCH is scheduled by a UE-specific sDCI1</w:t>
            </w:r>
          </w:p>
          <w:p w14:paraId="115A0D30" w14:textId="77777777" w:rsidR="00C361F5" w:rsidRPr="003477C2" w:rsidRDefault="00C361F5" w:rsidP="00697D56">
            <w:pPr>
              <w:pStyle w:val="BodyText"/>
              <w:numPr>
                <w:ilvl w:val="1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sDCI1 provides all the necessary information to decode sPDSCH or transmit sPUSCH</w:t>
            </w:r>
          </w:p>
          <w:p w14:paraId="46B8A45B" w14:textId="77777777" w:rsidR="00C361F5" w:rsidRPr="003477C2" w:rsidRDefault="00C361F5" w:rsidP="00697D56">
            <w:pPr>
              <w:pStyle w:val="BodyText"/>
              <w:numPr>
                <w:ilvl w:val="1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Legacy DCI content is the starting point for sDCI1</w:t>
            </w:r>
          </w:p>
          <w:p w14:paraId="3486208F" w14:textId="77777777" w:rsidR="00C361F5" w:rsidRPr="003477C2" w:rsidRDefault="00C361F5" w:rsidP="00697D56">
            <w:pPr>
              <w:pStyle w:val="BodyText"/>
              <w:numPr>
                <w:ilvl w:val="1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Reduce payload size of sDCI1</w:t>
            </w:r>
          </w:p>
          <w:p w14:paraId="189BDE33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 xml:space="preserve">Increase the granularity of resource block assignment </w:t>
            </w:r>
          </w:p>
          <w:p w14:paraId="2EA8129C" w14:textId="77777777" w:rsidR="00C361F5" w:rsidRPr="003477C2" w:rsidRDefault="00C361F5" w:rsidP="00697D56">
            <w:pPr>
              <w:pStyle w:val="BodyText"/>
              <w:numPr>
                <w:ilvl w:val="3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 xml:space="preserve"> the applicability and granularity for each resource allocation type</w:t>
            </w:r>
          </w:p>
          <w:p w14:paraId="00DEBA7A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>: Jointly indicate some of the information</w:t>
            </w:r>
          </w:p>
          <w:p w14:paraId="7BA47897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>: which DCI fields to remove from the legacy DCI</w:t>
            </w:r>
          </w:p>
          <w:p w14:paraId="6FB32161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Other methods to decrease the sDCI1 size are not precluded</w:t>
            </w:r>
          </w:p>
          <w:p w14:paraId="46147A9A" w14:textId="77777777" w:rsidR="00C361F5" w:rsidRPr="003477C2" w:rsidRDefault="00C361F5" w:rsidP="00697D56">
            <w:pPr>
              <w:pStyle w:val="BodyText"/>
              <w:numPr>
                <w:ilvl w:val="1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 xml:space="preserve">: Align the payload size for DL sDCI1 and UL sDCI1 for sPDSCH/sPUSCH scheduling </w:t>
            </w:r>
          </w:p>
          <w:p w14:paraId="1AB0433C" w14:textId="77777777" w:rsidR="00C361F5" w:rsidRPr="003477C2" w:rsidRDefault="00C361F5" w:rsidP="00697D56">
            <w:pPr>
              <w:pStyle w:val="BodyText"/>
              <w:numPr>
                <w:ilvl w:val="0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sDCI1 scheduling a single sPUSCH/sPDSCH is the baseline.</w:t>
            </w:r>
          </w:p>
          <w:p w14:paraId="77100DBD" w14:textId="77777777" w:rsidR="00C361F5" w:rsidRPr="003477C2" w:rsidRDefault="00C361F5" w:rsidP="00697D56">
            <w:pPr>
              <w:pStyle w:val="BodyText"/>
              <w:numPr>
                <w:ilvl w:val="1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 xml:space="preserve">Support of sDCI1 scheduling multiple sPUSCH/sPDSCH is for </w:t>
            </w: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>;</w:t>
            </w:r>
          </w:p>
          <w:p w14:paraId="3DEC0DA9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Multiple subframe scheduling for eLAA can be the starting point</w:t>
            </w:r>
          </w:p>
          <w:p w14:paraId="23D4EBEE" w14:textId="77777777" w:rsidR="00C361F5" w:rsidRPr="003477C2" w:rsidRDefault="00C361F5" w:rsidP="00697D56">
            <w:pPr>
              <w:pStyle w:val="BodyText"/>
              <w:numPr>
                <w:ilvl w:val="0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A UE is configured with at least sPDCCH frequency resource by higher layer signaling</w:t>
            </w:r>
          </w:p>
          <w:p w14:paraId="3A6BD3A4" w14:textId="77777777" w:rsidR="00C361F5" w:rsidRPr="003477C2" w:rsidRDefault="00C361F5" w:rsidP="00697D56">
            <w:pPr>
              <w:pStyle w:val="BodyText"/>
              <w:numPr>
                <w:ilvl w:val="1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Whether sPDCCH frequency resource can be dynamically adjusted is dependent on the sDCI2 discussion</w:t>
            </w:r>
          </w:p>
          <w:p w14:paraId="55A30DAC" w14:textId="77777777" w:rsidR="00C361F5" w:rsidRPr="003477C2" w:rsidRDefault="00C361F5" w:rsidP="00697D56">
            <w:pPr>
              <w:pStyle w:val="BodyText"/>
              <w:numPr>
                <w:ilvl w:val="0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 xml:space="preserve">If sDCI2 is supported, </w:t>
            </w:r>
          </w:p>
          <w:p w14:paraId="6B506A2E" w14:textId="77777777" w:rsidR="00C361F5" w:rsidRPr="003477C2" w:rsidRDefault="00C361F5" w:rsidP="00697D56">
            <w:pPr>
              <w:pStyle w:val="BodyText"/>
              <w:numPr>
                <w:ilvl w:val="1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The eNB configures one of the sTTI scheduling methods to a UE by RRC signaling:</w:t>
            </w:r>
          </w:p>
          <w:p w14:paraId="070659BB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Single level scheduling: UE monitors sDCI1 in every sTTI.</w:t>
            </w:r>
          </w:p>
          <w:p w14:paraId="19AD0785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Two-level scheduling: UE monitors sDCI1 in every sTTI and sDCI2 in legacy PDCCH region.</w:t>
            </w:r>
          </w:p>
          <w:p w14:paraId="1E062FB7" w14:textId="77777777" w:rsidR="00C361F5" w:rsidRPr="003477C2" w:rsidRDefault="00C361F5" w:rsidP="00697D56">
            <w:pPr>
              <w:pStyle w:val="BodyText"/>
              <w:numPr>
                <w:ilvl w:val="1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The candidates include the following information</w:t>
            </w:r>
          </w:p>
          <w:p w14:paraId="6E61545F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Aggregation level and/or candidates of sDCI1;</w:t>
            </w:r>
          </w:p>
          <w:p w14:paraId="26EEB900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PRB set to sDCI1 monitoring;</w:t>
            </w:r>
          </w:p>
          <w:p w14:paraId="2F3BEB79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 xml:space="preserve">Activation/deactivation information of sDCI1 monitoring </w:t>
            </w:r>
          </w:p>
          <w:p w14:paraId="28C55CD2" w14:textId="77777777" w:rsidR="00C361F5" w:rsidRPr="003477C2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TPC command</w:t>
            </w:r>
          </w:p>
          <w:p w14:paraId="7AA47073" w14:textId="6D7D3B43" w:rsidR="0059793E" w:rsidRPr="00C361F5" w:rsidRDefault="00C361F5" w:rsidP="00697D56">
            <w:pPr>
              <w:pStyle w:val="BodyText"/>
              <w:numPr>
                <w:ilvl w:val="2"/>
                <w:numId w:val="16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Note: Other candidates are not precluded</w:t>
            </w:r>
          </w:p>
        </w:tc>
      </w:tr>
      <w:tr w:rsidR="003910B6" w:rsidRPr="0059793E" w14:paraId="3E028F6D" w14:textId="77777777" w:rsidTr="00BB67A0">
        <w:tc>
          <w:tcPr>
            <w:tcW w:w="9631" w:type="dxa"/>
          </w:tcPr>
          <w:p w14:paraId="03451C72" w14:textId="77777777" w:rsidR="003910B6" w:rsidRDefault="003910B6" w:rsidP="003910B6">
            <w:pPr>
              <w:rPr>
                <w:rFonts w:eastAsia="MS Mincho"/>
                <w:iCs/>
                <w:lang w:eastAsia="ja-JP"/>
              </w:rPr>
            </w:pPr>
            <w:r w:rsidRPr="00150F52">
              <w:rPr>
                <w:rFonts w:eastAsia="MS Mincho"/>
                <w:iCs/>
                <w:highlight w:val="darkYellow"/>
                <w:lang w:eastAsia="ja-JP"/>
              </w:rPr>
              <w:t>Working assumption:</w:t>
            </w:r>
          </w:p>
          <w:p w14:paraId="0D60FEB5" w14:textId="77777777" w:rsidR="003910B6" w:rsidRPr="00FC78AB" w:rsidRDefault="003910B6" w:rsidP="003910B6">
            <w:pPr>
              <w:rPr>
                <w:rFonts w:eastAsia="MS Mincho"/>
                <w:iCs/>
                <w:lang w:val="en-US" w:eastAsia="ja-JP"/>
              </w:rPr>
            </w:pPr>
            <w:r w:rsidRPr="00440921">
              <w:rPr>
                <w:rFonts w:eastAsia="MS Mincho"/>
                <w:iCs/>
                <w:lang w:val="en-US" w:eastAsia="ja-JP"/>
              </w:rPr>
              <w:t>In case of d</w:t>
            </w:r>
            <w:r w:rsidRPr="00FC78AB">
              <w:rPr>
                <w:rFonts w:eastAsia="MS Mincho"/>
                <w:iCs/>
                <w:lang w:val="en-US" w:eastAsia="ja-JP"/>
              </w:rPr>
              <w:t>ynamic switching from PDSCH scheduling within subframes n-X to n-1 to sPDSCH scheduling in subframe n over a given carrier, if UE’s maximum processing capability is violated due to a need for decoding the sPDSCH received within a given subframe, a UE may stop processing the PDSCHs received during the past X subframes.</w:t>
            </w:r>
          </w:p>
          <w:p w14:paraId="5D182F8F" w14:textId="77777777" w:rsidR="003910B6" w:rsidRPr="00FC78AB" w:rsidRDefault="003910B6" w:rsidP="00697D56">
            <w:pPr>
              <w:numPr>
                <w:ilvl w:val="0"/>
                <w:numId w:val="3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C78AB">
              <w:rPr>
                <w:rFonts w:eastAsia="MS Mincho"/>
                <w:iCs/>
                <w:lang w:val="en-US" w:eastAsia="ja-JP"/>
              </w:rPr>
              <w:t>The value of X is defined as a UE capability, and</w:t>
            </w:r>
            <w:r w:rsidRPr="00614634">
              <w:rPr>
                <w:rFonts w:eastAsia="MS Mincho"/>
                <w:iCs/>
                <w:lang w:val="en-US" w:eastAsia="ja-JP"/>
              </w:rPr>
              <w:t xml:space="preserve"> take a value between 0 to k-1, where k is the time between PDSCH reception and the associated feedback</w:t>
            </w:r>
          </w:p>
          <w:p w14:paraId="03E56E93" w14:textId="77777777" w:rsidR="003910B6" w:rsidRPr="00FC78AB" w:rsidRDefault="003910B6" w:rsidP="00697D56">
            <w:pPr>
              <w:numPr>
                <w:ilvl w:val="0"/>
                <w:numId w:val="3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C78AB">
              <w:rPr>
                <w:rFonts w:eastAsia="MS Mincho"/>
                <w:iCs/>
                <w:lang w:val="en-US" w:eastAsia="ja-JP"/>
              </w:rPr>
              <w:t>A UE should provide HARQ ACK/NAK feedback for the PDSCHs where processing has been stopped.</w:t>
            </w:r>
          </w:p>
          <w:p w14:paraId="497F91A0" w14:textId="0BEA4818" w:rsidR="003910B6" w:rsidRPr="003910B6" w:rsidRDefault="003910B6" w:rsidP="00697D56">
            <w:pPr>
              <w:numPr>
                <w:ilvl w:val="0"/>
                <w:numId w:val="3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 how </w:t>
            </w:r>
            <w:r w:rsidRPr="00440921">
              <w:rPr>
                <w:rFonts w:eastAsia="MS Mincho"/>
                <w:iCs/>
                <w:lang w:val="en-US" w:eastAsia="ja-JP"/>
              </w:rPr>
              <w:t>maximum processing capability</w:t>
            </w:r>
            <w:r>
              <w:rPr>
                <w:rFonts w:eastAsia="MS Mincho"/>
                <w:iCs/>
                <w:lang w:val="en-US" w:eastAsia="ja-JP"/>
              </w:rPr>
              <w:t xml:space="preserve"> is defined</w:t>
            </w:r>
          </w:p>
        </w:tc>
      </w:tr>
    </w:tbl>
    <w:p w14:paraId="4E206F19" w14:textId="09740302" w:rsidR="00C065EA" w:rsidRDefault="00261713" w:rsidP="00E41757">
      <w:pPr>
        <w:pStyle w:val="Heading3"/>
      </w:pPr>
      <w:r>
        <w:t>4</w:t>
      </w:r>
      <w:r w:rsidR="00E41757">
        <w:t>.</w:t>
      </w:r>
      <w:r w:rsidR="00511F77">
        <w:t>4</w:t>
      </w:r>
      <w:r w:rsidR="00E41757">
        <w:t>.2</w:t>
      </w:r>
      <w:r w:rsidR="00E41757">
        <w:tab/>
      </w:r>
      <w:r w:rsidR="00E41757" w:rsidRPr="003A5CB8">
        <w:t>sPDCCH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65EA" w:rsidRPr="00036048" w14:paraId="43345C91" w14:textId="77777777" w:rsidTr="00C065EA">
        <w:tc>
          <w:tcPr>
            <w:tcW w:w="9781" w:type="dxa"/>
          </w:tcPr>
          <w:p w14:paraId="389EE7EE" w14:textId="7CE827A7" w:rsidR="00036048" w:rsidRPr="00036048" w:rsidRDefault="00C065EA" w:rsidP="00C065EA">
            <w:pPr>
              <w:rPr>
                <w:lang w:val="en-US"/>
              </w:rPr>
            </w:pPr>
            <w:r w:rsidRPr="00C065EA">
              <w:rPr>
                <w:lang w:val="en-US"/>
              </w:rPr>
              <w:t>Both CRS-based and DMRS-based sPDCCH is supported</w:t>
            </w:r>
            <w:r>
              <w:rPr>
                <w:lang w:val="en-US"/>
              </w:rPr>
              <w:t>.</w:t>
            </w:r>
          </w:p>
        </w:tc>
      </w:tr>
      <w:tr w:rsidR="00DD25F3" w:rsidRPr="00036048" w14:paraId="7576F7B2" w14:textId="77777777" w:rsidTr="00C065EA">
        <w:tc>
          <w:tcPr>
            <w:tcW w:w="9781" w:type="dxa"/>
          </w:tcPr>
          <w:p w14:paraId="24E161F0" w14:textId="70095AC0" w:rsidR="00DD25F3" w:rsidRPr="00C065EA" w:rsidRDefault="00DD25F3" w:rsidP="00C065EA">
            <w:pPr>
              <w:rPr>
                <w:lang w:val="en-US"/>
              </w:rPr>
            </w:pPr>
            <w:r>
              <w:rPr>
                <w:rFonts w:eastAsia="MS Mincho"/>
                <w:iCs/>
                <w:lang w:val="en-US" w:eastAsia="ja-JP"/>
              </w:rPr>
              <w:t>RAN1 will not pursue CDM-F based DMRS pattern for sPDCCH</w:t>
            </w:r>
          </w:p>
        </w:tc>
      </w:tr>
      <w:tr w:rsidR="00036048" w:rsidRPr="00036048" w14:paraId="7292E5D0" w14:textId="77777777" w:rsidTr="00C065EA">
        <w:tc>
          <w:tcPr>
            <w:tcW w:w="9781" w:type="dxa"/>
          </w:tcPr>
          <w:p w14:paraId="08875533" w14:textId="25C0C749" w:rsidR="00036048" w:rsidRPr="00767011" w:rsidRDefault="00036048" w:rsidP="00697D56">
            <w:pPr>
              <w:numPr>
                <w:ilvl w:val="0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val="en-US" w:eastAsia="ja-JP"/>
              </w:rPr>
              <w:t xml:space="preserve">Legacy PDCCH can be used to transmit sDCI </w:t>
            </w:r>
            <w:r w:rsidR="00395918" w:rsidRPr="00767011">
              <w:rPr>
                <w:rFonts w:eastAsia="MS Mincho"/>
                <w:lang w:val="en-US" w:eastAsia="ja-JP"/>
              </w:rPr>
              <w:t>(DCI for sPDSCH and/or sPUSCH)</w:t>
            </w:r>
          </w:p>
          <w:p w14:paraId="4ADC4A16" w14:textId="77777777" w:rsidR="00036048" w:rsidRPr="00767011" w:rsidRDefault="00036048" w:rsidP="00697D56">
            <w:pPr>
              <w:numPr>
                <w:ilvl w:val="0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val="en-US" w:eastAsia="ja-JP"/>
              </w:rPr>
              <w:t>QPSK is used for sPDCCH.</w:t>
            </w:r>
          </w:p>
          <w:p w14:paraId="00130F8E" w14:textId="77777777" w:rsidR="00036048" w:rsidRPr="00767011" w:rsidRDefault="00036048" w:rsidP="00697D56">
            <w:pPr>
              <w:numPr>
                <w:ilvl w:val="0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eastAsia="ja-JP"/>
              </w:rPr>
              <w:t>Tail biting convolutional coding is used for sPDCCH.</w:t>
            </w:r>
          </w:p>
          <w:p w14:paraId="76485ABA" w14:textId="77777777" w:rsidR="00036048" w:rsidRPr="00767011" w:rsidRDefault="00036048" w:rsidP="00697D56">
            <w:pPr>
              <w:numPr>
                <w:ilvl w:val="0"/>
                <w:numId w:val="4"/>
              </w:numPr>
              <w:spacing w:after="0"/>
              <w:rPr>
                <w:rFonts w:eastAsia="MS Mincho"/>
                <w:lang w:val="sv-SE" w:eastAsia="ja-JP"/>
              </w:rPr>
            </w:pPr>
            <w:r w:rsidRPr="00767011">
              <w:rPr>
                <w:rFonts w:eastAsia="MS Mincho"/>
                <w:lang w:val="en-US" w:eastAsia="ja-JP"/>
              </w:rPr>
              <w:t xml:space="preserve">For CRS-based sPDCCH, </w:t>
            </w:r>
          </w:p>
          <w:p w14:paraId="50CD8EDA" w14:textId="77777777" w:rsidR="00036048" w:rsidRPr="00767011" w:rsidRDefault="00036048" w:rsidP="00697D56">
            <w:pPr>
              <w:numPr>
                <w:ilvl w:val="1"/>
                <w:numId w:val="4"/>
              </w:numPr>
              <w:spacing w:after="0"/>
              <w:rPr>
                <w:rFonts w:eastAsia="MS Mincho"/>
                <w:lang w:val="sv-SE" w:eastAsia="ja-JP"/>
              </w:rPr>
            </w:pPr>
            <w:r w:rsidRPr="00767011">
              <w:rPr>
                <w:rFonts w:eastAsia="MS Mincho"/>
                <w:lang w:val="en-US" w:eastAsia="ja-JP"/>
              </w:rPr>
              <w:t>In time domain,</w:t>
            </w:r>
          </w:p>
          <w:p w14:paraId="78EE1D6E" w14:textId="77777777" w:rsidR="00036048" w:rsidRPr="00767011" w:rsidRDefault="00036048" w:rsidP="00697D56">
            <w:pPr>
              <w:numPr>
                <w:ilvl w:val="2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eastAsia="ja-JP"/>
              </w:rPr>
              <w:t>sPDCCH is transmitted from the first OFDM symbol within an sTTI</w:t>
            </w:r>
          </w:p>
          <w:p w14:paraId="3441A898" w14:textId="1B25A9AB" w:rsidR="00036048" w:rsidRPr="00397A81" w:rsidRDefault="00036048" w:rsidP="00697D56">
            <w:pPr>
              <w:numPr>
                <w:ilvl w:val="3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eastAsia="ja-JP"/>
              </w:rPr>
              <w:t>sPDCCH is not mapped to the PDCCH region.</w:t>
            </w:r>
          </w:p>
          <w:p w14:paraId="29A9CFBA" w14:textId="0D72D853" w:rsidR="00036048" w:rsidRPr="00767011" w:rsidRDefault="00036048" w:rsidP="00697D56">
            <w:pPr>
              <w:numPr>
                <w:ilvl w:val="1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val="en-US" w:eastAsia="ja-JP"/>
              </w:rPr>
              <w:t>Frequency resource for sPDCCH can be informed by eNB.</w:t>
            </w:r>
          </w:p>
        </w:tc>
      </w:tr>
      <w:tr w:rsidR="00395918" w:rsidRPr="00036048" w14:paraId="44BC3D1F" w14:textId="77777777" w:rsidTr="00C065EA">
        <w:tc>
          <w:tcPr>
            <w:tcW w:w="9781" w:type="dxa"/>
          </w:tcPr>
          <w:p w14:paraId="4DAEE5A2" w14:textId="2D6243E1" w:rsidR="003066FE" w:rsidRPr="00767011" w:rsidRDefault="003066FE" w:rsidP="00697D56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val="en-US" w:eastAsia="ja-JP"/>
              </w:rPr>
              <w:t xml:space="preserve">One or </w:t>
            </w:r>
            <w:r w:rsidR="00397A81">
              <w:rPr>
                <w:rFonts w:eastAsia="MS Mincho"/>
                <w:lang w:val="en-US" w:eastAsia="ja-JP"/>
              </w:rPr>
              <w:t>two</w:t>
            </w:r>
            <w:r w:rsidRPr="00767011">
              <w:rPr>
                <w:rFonts w:eastAsia="MS Mincho"/>
                <w:lang w:val="en-US" w:eastAsia="ja-JP"/>
              </w:rPr>
              <w:t xml:space="preserve"> RB set(s) is configured by higher layer signaling for sPDCCH frequency resource of a UE</w:t>
            </w:r>
          </w:p>
          <w:p w14:paraId="6664D13F" w14:textId="7BD764DC" w:rsidR="00395918" w:rsidRPr="00767011" w:rsidRDefault="003066FE" w:rsidP="00697D56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767011">
              <w:rPr>
                <w:rFonts w:eastAsia="MS Mincho"/>
                <w:lang w:val="en-US" w:eastAsia="ja-JP"/>
              </w:rPr>
              <w:t xml:space="preserve"> on the number of RBs per set</w:t>
            </w:r>
          </w:p>
        </w:tc>
      </w:tr>
      <w:tr w:rsidR="006F031B" w:rsidRPr="00036048" w14:paraId="0E184A5E" w14:textId="77777777" w:rsidTr="00C065EA">
        <w:tc>
          <w:tcPr>
            <w:tcW w:w="9781" w:type="dxa"/>
          </w:tcPr>
          <w:p w14:paraId="4A893DE5" w14:textId="2E39DDD9" w:rsidR="006F031B" w:rsidRPr="00416FCC" w:rsidRDefault="00735E6A" w:rsidP="00735E6A">
            <w:pPr>
              <w:spacing w:after="0"/>
              <w:rPr>
                <w:rFonts w:eastAsia="MS Mincho"/>
                <w:lang w:val="en-US" w:eastAsia="ja-JP"/>
              </w:rPr>
            </w:pPr>
            <w:r w:rsidRPr="006D6C9B">
              <w:rPr>
                <w:rFonts w:eastAsia="MS Mincho"/>
                <w:iCs/>
                <w:lang w:val="en-US" w:eastAsia="ja-JP"/>
              </w:rPr>
              <w:t xml:space="preserve">An sREG consists of </w:t>
            </w:r>
            <w:r>
              <w:rPr>
                <w:rFonts w:eastAsia="MS Mincho"/>
                <w:iCs/>
                <w:lang w:eastAsia="ja-JP"/>
              </w:rPr>
              <w:t>1 RB</w:t>
            </w:r>
            <w:r w:rsidRPr="006D6C9B">
              <w:rPr>
                <w:rFonts w:eastAsia="MS Mincho"/>
                <w:iCs/>
                <w:lang w:eastAsia="ja-JP"/>
              </w:rPr>
              <w:t xml:space="preserve"> within 1 OFDM symbol</w:t>
            </w:r>
            <w:r w:rsidRPr="006D6C9B">
              <w:rPr>
                <w:rFonts w:eastAsia="MS Mincho"/>
                <w:iCs/>
                <w:lang w:val="en-US" w:eastAsia="ja-JP"/>
              </w:rPr>
              <w:t xml:space="preserve"> including REs for CRS and/or DMRS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9D20C5">
              <w:rPr>
                <w:rFonts w:eastAsia="MS Mincho"/>
                <w:iCs/>
                <w:lang w:val="en-US" w:eastAsia="ja-JP"/>
              </w:rPr>
              <w:t>applied to DMRS based sPDCCH</w:t>
            </w:r>
          </w:p>
        </w:tc>
      </w:tr>
      <w:tr w:rsidR="005C2264" w:rsidRPr="00036048" w14:paraId="4C531144" w14:textId="77777777" w:rsidTr="00C065EA">
        <w:tc>
          <w:tcPr>
            <w:tcW w:w="9781" w:type="dxa"/>
          </w:tcPr>
          <w:p w14:paraId="6967C08F" w14:textId="29CA41A9" w:rsidR="005C2264" w:rsidRPr="006D6C9B" w:rsidRDefault="005C2264" w:rsidP="00735E6A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6D6C9B">
              <w:rPr>
                <w:rFonts w:eastAsia="MS Mincho"/>
                <w:iCs/>
                <w:lang w:val="en-US" w:eastAsia="ja-JP"/>
              </w:rPr>
              <w:t xml:space="preserve">An sREG consists of </w:t>
            </w:r>
            <w:r>
              <w:rPr>
                <w:rFonts w:eastAsia="MS Mincho"/>
                <w:iCs/>
                <w:lang w:eastAsia="ja-JP"/>
              </w:rPr>
              <w:t>1 RB</w:t>
            </w:r>
            <w:r w:rsidRPr="006D6C9B">
              <w:rPr>
                <w:rFonts w:eastAsia="MS Mincho"/>
                <w:iCs/>
                <w:lang w:eastAsia="ja-JP"/>
              </w:rPr>
              <w:t xml:space="preserve"> within 1 OFDM symbol</w:t>
            </w:r>
            <w:r w:rsidRPr="006D6C9B">
              <w:rPr>
                <w:rFonts w:eastAsia="MS Mincho"/>
                <w:iCs/>
                <w:lang w:val="en-US" w:eastAsia="ja-JP"/>
              </w:rPr>
              <w:t xml:space="preserve"> including REs for CRS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6D6C9B">
              <w:rPr>
                <w:rFonts w:eastAsia="MS Mincho"/>
                <w:iCs/>
                <w:lang w:val="en-US" w:eastAsia="ja-JP"/>
              </w:rPr>
              <w:t>and/or DMRS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A21AC1">
              <w:rPr>
                <w:rFonts w:eastAsia="MS Mincho"/>
                <w:iCs/>
                <w:lang w:val="en-US" w:eastAsia="ja-JP"/>
              </w:rPr>
              <w:t xml:space="preserve">applied to CRS based </w:t>
            </w:r>
            <w:r>
              <w:rPr>
                <w:rFonts w:eastAsia="MS Mincho"/>
                <w:iCs/>
                <w:lang w:val="en-US" w:eastAsia="ja-JP"/>
              </w:rPr>
              <w:t>sPDCCH</w:t>
            </w:r>
          </w:p>
        </w:tc>
      </w:tr>
      <w:tr w:rsidR="00363023" w:rsidRPr="00036048" w14:paraId="527295FF" w14:textId="77777777" w:rsidTr="00C065EA">
        <w:tc>
          <w:tcPr>
            <w:tcW w:w="9781" w:type="dxa"/>
          </w:tcPr>
          <w:p w14:paraId="6899260C" w14:textId="77777777" w:rsidR="00363023" w:rsidRDefault="00363023" w:rsidP="00363023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lastRenderedPageBreak/>
              <w:t>A CRS based sPDCCH RB set</w:t>
            </w:r>
            <w:r w:rsidRPr="009B6765">
              <w:rPr>
                <w:rFonts w:eastAsia="MS Mincho"/>
                <w:iCs/>
                <w:lang w:eastAsia="ja-JP"/>
              </w:rPr>
              <w:t xml:space="preserve"> can be configured to a UE by higher-layer signalling either with distributed or localized mapping of sCCE to sREG</w:t>
            </w:r>
          </w:p>
          <w:p w14:paraId="66E74C9A" w14:textId="4A312550" w:rsidR="00363023" w:rsidRPr="006D6C9B" w:rsidRDefault="00363023" w:rsidP="00697D56">
            <w:pPr>
              <w:numPr>
                <w:ilvl w:val="0"/>
                <w:numId w:val="1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 definition of localized mapping</w:t>
            </w:r>
          </w:p>
        </w:tc>
      </w:tr>
      <w:tr w:rsidR="00A440B6" w:rsidRPr="00036048" w14:paraId="43BE57D2" w14:textId="77777777" w:rsidTr="00C065EA">
        <w:tc>
          <w:tcPr>
            <w:tcW w:w="9781" w:type="dxa"/>
          </w:tcPr>
          <w:p w14:paraId="783BDE4A" w14:textId="77777777" w:rsidR="00A440B6" w:rsidRDefault="00A440B6" w:rsidP="00A440B6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2927B2">
              <w:rPr>
                <w:rFonts w:eastAsia="MS Mincho"/>
                <w:iCs/>
                <w:lang w:val="en-US" w:eastAsia="ja-JP"/>
              </w:rPr>
              <w:t xml:space="preserve">A UE can be configured </w:t>
            </w:r>
            <w:r>
              <w:rPr>
                <w:rFonts w:eastAsia="MS Mincho"/>
                <w:iCs/>
                <w:lang w:val="en-US" w:eastAsia="ja-JP"/>
              </w:rPr>
              <w:t xml:space="preserve">to monitor at most two </w:t>
            </w:r>
            <w:r w:rsidRPr="002927B2">
              <w:rPr>
                <w:rFonts w:eastAsia="MS Mincho"/>
                <w:iCs/>
                <w:lang w:val="en-US" w:eastAsia="ja-JP"/>
              </w:rPr>
              <w:t>sPDCCH RB set(s)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2927B2">
              <w:rPr>
                <w:rFonts w:eastAsia="MS Mincho"/>
                <w:iCs/>
                <w:lang w:val="en-US" w:eastAsia="ja-JP"/>
              </w:rPr>
              <w:t xml:space="preserve">containing the sTTI </w:t>
            </w:r>
            <w:r>
              <w:rPr>
                <w:rFonts w:eastAsia="MS Mincho"/>
                <w:iCs/>
                <w:lang w:val="en-US" w:eastAsia="ja-JP"/>
              </w:rPr>
              <w:t>USS in an sTTI</w:t>
            </w:r>
            <w:r w:rsidRPr="002927B2">
              <w:rPr>
                <w:rFonts w:eastAsia="MS Mincho"/>
                <w:iCs/>
                <w:lang w:val="en-US" w:eastAsia="ja-JP"/>
              </w:rPr>
              <w:t>.</w:t>
            </w:r>
          </w:p>
          <w:p w14:paraId="0CA57D23" w14:textId="2BCBB645" w:rsidR="00A440B6" w:rsidRDefault="00A440B6" w:rsidP="00697D56">
            <w:pPr>
              <w:numPr>
                <w:ilvl w:val="0"/>
                <w:numId w:val="14"/>
              </w:numPr>
              <w:spacing w:after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One sPDCCH candidate is contained within one RB set</w:t>
            </w:r>
          </w:p>
        </w:tc>
      </w:tr>
      <w:tr w:rsidR="00D02257" w:rsidRPr="00036048" w14:paraId="363C59E6" w14:textId="77777777" w:rsidTr="00C065EA">
        <w:tc>
          <w:tcPr>
            <w:tcW w:w="9781" w:type="dxa"/>
          </w:tcPr>
          <w:p w14:paraId="7AABA6A6" w14:textId="2D7F934D" w:rsidR="007D1140" w:rsidRDefault="00D02257" w:rsidP="00F705FA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 xml:space="preserve">The number of OFDM symbols per RB set </w:t>
            </w:r>
            <w:r w:rsidR="00A7099F">
              <w:rPr>
                <w:rFonts w:eastAsia="MS Mincho"/>
                <w:iCs/>
                <w:lang w:val="en-US" w:eastAsia="ja-JP"/>
              </w:rPr>
              <w:t>is for</w:t>
            </w:r>
          </w:p>
          <w:p w14:paraId="410BBBE9" w14:textId="277EEB3D" w:rsidR="007D1140" w:rsidRDefault="00D02257" w:rsidP="00697D56">
            <w:pPr>
              <w:numPr>
                <w:ilvl w:val="0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 xml:space="preserve">CRS based sPDCCH </w:t>
            </w:r>
          </w:p>
          <w:p w14:paraId="2C58632B" w14:textId="4913EB15" w:rsidR="00D02257" w:rsidRDefault="00D02257" w:rsidP="00697D56">
            <w:pPr>
              <w:numPr>
                <w:ilvl w:val="1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>for 2</w:t>
            </w:r>
            <w:r>
              <w:rPr>
                <w:rFonts w:eastAsia="MS Mincho"/>
                <w:iCs/>
                <w:lang w:val="en-US" w:eastAsia="ja-JP"/>
              </w:rPr>
              <w:t>/3</w:t>
            </w:r>
            <w:r w:rsidRPr="00912A6C">
              <w:rPr>
                <w:rFonts w:eastAsia="MS Mincho"/>
                <w:iCs/>
                <w:lang w:val="en-US" w:eastAsia="ja-JP"/>
              </w:rPr>
              <w:t>-symb</w:t>
            </w:r>
            <w:r w:rsidR="007D1140">
              <w:rPr>
                <w:rFonts w:eastAsia="MS Mincho"/>
                <w:iCs/>
                <w:lang w:val="en-US" w:eastAsia="ja-JP"/>
              </w:rPr>
              <w:t>ol sTTI:</w:t>
            </w:r>
            <w:r w:rsidRPr="00912A6C">
              <w:rPr>
                <w:rFonts w:eastAsia="MS Mincho"/>
                <w:iCs/>
                <w:lang w:val="en-US" w:eastAsia="ja-JP"/>
              </w:rPr>
              <w:t xml:space="preserve"> 1 or 2 </w:t>
            </w:r>
            <w:r w:rsidR="00A7099F">
              <w:rPr>
                <w:rFonts w:eastAsia="MS Mincho"/>
                <w:iCs/>
                <w:lang w:val="en-US" w:eastAsia="ja-JP"/>
              </w:rPr>
              <w:t>(</w:t>
            </w:r>
            <w:r w:rsidR="00A7099F" w:rsidRPr="00912A6C">
              <w:rPr>
                <w:rFonts w:eastAsia="MS Mincho"/>
                <w:iCs/>
                <w:lang w:val="en-US" w:eastAsia="ja-JP"/>
              </w:rPr>
              <w:t>configured by higher layer</w:t>
            </w:r>
            <w:r w:rsidR="00A7099F">
              <w:rPr>
                <w:rFonts w:eastAsia="MS Mincho"/>
                <w:iCs/>
                <w:lang w:val="en-US" w:eastAsia="ja-JP"/>
              </w:rPr>
              <w:t>)</w:t>
            </w:r>
          </w:p>
          <w:p w14:paraId="138338EA" w14:textId="7E27E281" w:rsidR="007D1140" w:rsidRDefault="00384AA0" w:rsidP="00697D56">
            <w:pPr>
              <w:numPr>
                <w:ilvl w:val="1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1-slot sTTI: 1 or 2 (</w:t>
            </w:r>
            <w:r w:rsidRPr="00384AA0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 3)</w:t>
            </w:r>
            <w:r w:rsidR="00A7099F">
              <w:rPr>
                <w:rFonts w:eastAsia="MS Mincho"/>
                <w:iCs/>
                <w:lang w:val="en-US" w:eastAsia="ja-JP"/>
              </w:rPr>
              <w:t xml:space="preserve"> (</w:t>
            </w:r>
            <w:r w:rsidR="00A7099F" w:rsidRPr="00912A6C">
              <w:rPr>
                <w:rFonts w:eastAsia="MS Mincho"/>
                <w:iCs/>
                <w:lang w:val="en-US" w:eastAsia="ja-JP"/>
              </w:rPr>
              <w:t>configured by higher layer</w:t>
            </w:r>
            <w:r w:rsidR="00A7099F">
              <w:rPr>
                <w:rFonts w:eastAsia="MS Mincho"/>
                <w:iCs/>
                <w:lang w:val="en-US" w:eastAsia="ja-JP"/>
              </w:rPr>
              <w:t>)</w:t>
            </w:r>
          </w:p>
          <w:p w14:paraId="48B7CEEF" w14:textId="77777777" w:rsidR="00384AA0" w:rsidRDefault="00384AA0" w:rsidP="00697D56">
            <w:pPr>
              <w:numPr>
                <w:ilvl w:val="0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DMRS based sPDCCH</w:t>
            </w:r>
          </w:p>
          <w:p w14:paraId="3026DCEC" w14:textId="77777777" w:rsidR="00A7099F" w:rsidRDefault="00A84184" w:rsidP="00697D56">
            <w:pPr>
              <w:numPr>
                <w:ilvl w:val="1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>for 2</w:t>
            </w:r>
            <w:r>
              <w:rPr>
                <w:rFonts w:eastAsia="MS Mincho"/>
                <w:iCs/>
                <w:lang w:val="en-US" w:eastAsia="ja-JP"/>
              </w:rPr>
              <w:t>/3</w:t>
            </w:r>
            <w:r w:rsidRPr="00912A6C">
              <w:rPr>
                <w:rFonts w:eastAsia="MS Mincho"/>
                <w:iCs/>
                <w:lang w:val="en-US" w:eastAsia="ja-JP"/>
              </w:rPr>
              <w:t>-symb</w:t>
            </w:r>
            <w:r>
              <w:rPr>
                <w:rFonts w:eastAsia="MS Mincho"/>
                <w:iCs/>
                <w:lang w:val="en-US" w:eastAsia="ja-JP"/>
              </w:rPr>
              <w:t>ol sTTI:</w:t>
            </w:r>
            <w:r w:rsidRPr="00912A6C">
              <w:rPr>
                <w:rFonts w:eastAsia="MS Mincho"/>
                <w:iCs/>
                <w:lang w:val="en-US" w:eastAsia="ja-JP"/>
              </w:rPr>
              <w:t xml:space="preserve"> </w:t>
            </w:r>
          </w:p>
          <w:p w14:paraId="1D27B24C" w14:textId="77777777" w:rsidR="00A7099F" w:rsidRDefault="00A7099F" w:rsidP="00697D56">
            <w:pPr>
              <w:numPr>
                <w:ilvl w:val="2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7099F">
              <w:rPr>
                <w:rFonts w:eastAsia="MS Mincho"/>
                <w:iCs/>
                <w:lang w:eastAsia="ja-JP"/>
              </w:rPr>
              <w:t>2 for 2-symbol sTTI#1,2,3,4</w:t>
            </w:r>
          </w:p>
          <w:p w14:paraId="5127B464" w14:textId="77777777" w:rsidR="00A7099F" w:rsidRDefault="00A7099F" w:rsidP="00697D56">
            <w:pPr>
              <w:numPr>
                <w:ilvl w:val="2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7099F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A7099F">
              <w:rPr>
                <w:rFonts w:eastAsia="MS Mincho"/>
                <w:iCs/>
                <w:lang w:eastAsia="ja-JP"/>
              </w:rPr>
              <w:t>: 3 for 3-symbol sTTI#1 and #5</w:t>
            </w:r>
          </w:p>
          <w:p w14:paraId="07FA3A39" w14:textId="30ABFD78" w:rsidR="00A7099F" w:rsidRPr="00A7099F" w:rsidRDefault="00A7099F" w:rsidP="00697D56">
            <w:pPr>
              <w:numPr>
                <w:ilvl w:val="2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7099F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A7099F">
              <w:rPr>
                <w:rFonts w:eastAsia="MS Mincho"/>
                <w:iCs/>
                <w:lang w:eastAsia="ja-JP"/>
              </w:rPr>
              <w:t>: sTTI#0</w:t>
            </w:r>
          </w:p>
          <w:p w14:paraId="4EA8A12F" w14:textId="2BB80199" w:rsidR="00384AA0" w:rsidRPr="00A84184" w:rsidRDefault="00A84184" w:rsidP="00697D56">
            <w:pPr>
              <w:numPr>
                <w:ilvl w:val="1"/>
                <w:numId w:val="4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1-slot sTTI: 2</w:t>
            </w:r>
          </w:p>
        </w:tc>
      </w:tr>
      <w:tr w:rsidR="00D65BC8" w:rsidRPr="00036048" w14:paraId="120C1217" w14:textId="77777777" w:rsidTr="00C065EA">
        <w:tc>
          <w:tcPr>
            <w:tcW w:w="9781" w:type="dxa"/>
          </w:tcPr>
          <w:p w14:paraId="741EAC15" w14:textId="77777777" w:rsidR="00D65BC8" w:rsidRPr="00B758AD" w:rsidRDefault="00D65BC8" w:rsidP="00697D56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C7AD6">
              <w:rPr>
                <w:rFonts w:eastAsia="MS Mincho"/>
                <w:iCs/>
                <w:lang w:eastAsia="ja-JP"/>
              </w:rPr>
              <w:t>SFBC is supported for CRS-based sPDCCH</w:t>
            </w:r>
          </w:p>
          <w:p w14:paraId="57BC9684" w14:textId="77777777" w:rsidR="00D65BC8" w:rsidRPr="006C7AD6" w:rsidRDefault="00D65BC8" w:rsidP="00697D56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 xml:space="preserve"> number of antenna ports</w:t>
            </w:r>
          </w:p>
          <w:p w14:paraId="78E72D93" w14:textId="77777777" w:rsidR="00D65BC8" w:rsidRPr="0096262F" w:rsidRDefault="00D65BC8" w:rsidP="00697D56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C7AD6">
              <w:rPr>
                <w:rFonts w:eastAsia="MS Mincho"/>
                <w:iCs/>
                <w:lang w:eastAsia="ja-JP"/>
              </w:rPr>
              <w:t>Single port DMRS-based sPDCCH</w:t>
            </w:r>
            <w:r>
              <w:rPr>
                <w:rFonts w:eastAsia="MS Mincho"/>
                <w:iCs/>
                <w:lang w:eastAsia="ja-JP"/>
              </w:rPr>
              <w:t xml:space="preserve"> demodulation is supported</w:t>
            </w:r>
          </w:p>
          <w:p w14:paraId="57CC689F" w14:textId="77777777" w:rsidR="00D65BC8" w:rsidRPr="00292A92" w:rsidRDefault="00D65BC8" w:rsidP="00697D56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 xml:space="preserve"> bundling size</w:t>
            </w:r>
          </w:p>
          <w:p w14:paraId="57D67E4B" w14:textId="77777777" w:rsidR="00D65BC8" w:rsidRPr="0096262F" w:rsidRDefault="00D65BC8" w:rsidP="00697D56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FFS if t</w:t>
            </w:r>
            <w:r>
              <w:rPr>
                <w:rFonts w:eastAsia="MS Mincho"/>
                <w:iCs/>
                <w:lang w:eastAsia="ja-JP"/>
              </w:rPr>
              <w:t>wo</w:t>
            </w:r>
            <w:r w:rsidRPr="006C7AD6">
              <w:rPr>
                <w:rFonts w:eastAsia="MS Mincho"/>
                <w:iCs/>
                <w:lang w:eastAsia="ja-JP"/>
              </w:rPr>
              <w:t xml:space="preserve"> port DMRS-based sPDCCH</w:t>
            </w:r>
            <w:r>
              <w:rPr>
                <w:rFonts w:eastAsia="MS Mincho"/>
                <w:iCs/>
                <w:lang w:eastAsia="ja-JP"/>
              </w:rPr>
              <w:t xml:space="preserve"> demodulation is supported</w:t>
            </w:r>
          </w:p>
          <w:p w14:paraId="2CD8BE5F" w14:textId="31C6CAD3" w:rsidR="00D65BC8" w:rsidRPr="00D65BC8" w:rsidRDefault="00D65BC8" w:rsidP="00697D56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 xml:space="preserve"> bundling size</w:t>
            </w:r>
          </w:p>
        </w:tc>
      </w:tr>
      <w:tr w:rsidR="00D65BC8" w:rsidRPr="00036048" w14:paraId="6A547969" w14:textId="77777777" w:rsidTr="00C065EA">
        <w:tc>
          <w:tcPr>
            <w:tcW w:w="9781" w:type="dxa"/>
          </w:tcPr>
          <w:p w14:paraId="0CA534B7" w14:textId="77777777" w:rsidR="005F3FC7" w:rsidRPr="006A2B7E" w:rsidRDefault="005F3FC7" w:rsidP="00697D56">
            <w:pPr>
              <w:numPr>
                <w:ilvl w:val="0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A sPDCCH RB set can be configured with at least the following </w:t>
            </w:r>
            <w:r>
              <w:rPr>
                <w:rFonts w:eastAsia="MS Mincho"/>
                <w:iCs/>
                <w:lang w:eastAsia="ja-JP"/>
              </w:rPr>
              <w:t>information:</w:t>
            </w:r>
          </w:p>
          <w:p w14:paraId="38E41198" w14:textId="77777777" w:rsidR="005F3FC7" w:rsidRPr="006A2B7E" w:rsidRDefault="005F3FC7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A set of RBs </w:t>
            </w:r>
          </w:p>
          <w:p w14:paraId="2083C824" w14:textId="77777777" w:rsidR="005F3FC7" w:rsidRPr="006A2B7E" w:rsidRDefault="005F3FC7" w:rsidP="00697D56">
            <w:pPr>
              <w:numPr>
                <w:ilvl w:val="2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EPDCCH PRB allocation is reused</w:t>
            </w:r>
          </w:p>
          <w:p w14:paraId="7AA1D156" w14:textId="77777777" w:rsidR="005F3FC7" w:rsidRPr="005F57A6" w:rsidRDefault="005F3FC7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Transmission scheme (e.g., CRS-based or DMRS-based)</w:t>
            </w:r>
          </w:p>
          <w:p w14:paraId="2CE8BC4A" w14:textId="77777777" w:rsidR="005F3FC7" w:rsidRPr="00843A34" w:rsidRDefault="005F3FC7" w:rsidP="00697D56">
            <w:pPr>
              <w:numPr>
                <w:ilvl w:val="2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Dependent on subframe type</w:t>
            </w:r>
          </w:p>
          <w:p w14:paraId="778C3A05" w14:textId="77777777" w:rsidR="005F3FC7" w:rsidRPr="00DA2267" w:rsidRDefault="005F3FC7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Localized or distributed sCCE to sREG mapping </w:t>
            </w:r>
            <w:r w:rsidRPr="00D531E9">
              <w:rPr>
                <w:rFonts w:eastAsia="MS Mincho"/>
                <w:iCs/>
                <w:lang w:eastAsia="ja-JP"/>
              </w:rPr>
              <w:t>(at least for CRS, and, if supported DMRS-based sPDCCH)</w:t>
            </w:r>
          </w:p>
          <w:p w14:paraId="599ADB89" w14:textId="77777777" w:rsidR="005F3FC7" w:rsidRPr="00F7281D" w:rsidRDefault="005F3FC7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FFS: Localized or distributed sPDCCH candidate to sCCE mapping</w:t>
            </w:r>
          </w:p>
          <w:p w14:paraId="24E4EB37" w14:textId="77777777" w:rsidR="005F3FC7" w:rsidRPr="00D531E9" w:rsidRDefault="005F3FC7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Number of sPDCCH candidates/aggregation levels of the RB set</w:t>
            </w:r>
          </w:p>
          <w:p w14:paraId="7D206BA7" w14:textId="77777777" w:rsidR="005F3FC7" w:rsidRPr="00367F3B" w:rsidRDefault="005F3FC7" w:rsidP="00697D56">
            <w:pPr>
              <w:numPr>
                <w:ilvl w:val="2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Same or different sPDCCH candidates for different sTTI index</w:t>
            </w:r>
          </w:p>
          <w:p w14:paraId="5FCEDB3B" w14:textId="77777777" w:rsidR="005F3FC7" w:rsidRPr="006A2B7E" w:rsidRDefault="005F3FC7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Number of symbols for </w:t>
            </w:r>
            <w:r>
              <w:rPr>
                <w:rFonts w:eastAsia="MS Mincho"/>
                <w:iCs/>
                <w:lang w:eastAsia="ja-JP"/>
              </w:rPr>
              <w:t>sPDCCH</w:t>
            </w:r>
            <w:r w:rsidRPr="006A2B7E">
              <w:rPr>
                <w:rFonts w:eastAsia="MS Mincho"/>
                <w:iCs/>
                <w:lang w:eastAsia="ja-JP"/>
              </w:rPr>
              <w:t xml:space="preserve"> duration </w:t>
            </w:r>
            <w:r w:rsidRPr="0026694A">
              <w:rPr>
                <w:rFonts w:eastAsia="MS Mincho"/>
                <w:iCs/>
                <w:lang w:eastAsia="ja-JP"/>
              </w:rPr>
              <w:t xml:space="preserve">at least </w:t>
            </w:r>
            <w:r w:rsidRPr="006A2B7E">
              <w:rPr>
                <w:rFonts w:eastAsia="MS Mincho"/>
                <w:iCs/>
                <w:lang w:eastAsia="ja-JP"/>
              </w:rPr>
              <w:t>in case of CRS-based transmission</w:t>
            </w:r>
          </w:p>
          <w:p w14:paraId="1DBD4020" w14:textId="77777777" w:rsidR="005F3FC7" w:rsidRDefault="005F3FC7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RS scrambling sequence (e.g., VCID) in case of DMRS-based transmission</w:t>
            </w:r>
          </w:p>
          <w:p w14:paraId="21EF09B7" w14:textId="40738961" w:rsidR="00D65BC8" w:rsidRPr="001930DB" w:rsidRDefault="005F3FC7" w:rsidP="00697D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6A2B7E">
              <w:rPr>
                <w:rFonts w:eastAsia="MS Mincho"/>
                <w:iCs/>
                <w:lang w:eastAsia="ja-JP"/>
              </w:rPr>
              <w:t xml:space="preserve">: other </w:t>
            </w:r>
            <w:r>
              <w:rPr>
                <w:rFonts w:eastAsia="MS Mincho"/>
                <w:iCs/>
                <w:lang w:eastAsia="ja-JP"/>
              </w:rPr>
              <w:t>information</w:t>
            </w:r>
            <w:r w:rsidRPr="006A2B7E">
              <w:rPr>
                <w:rFonts w:eastAsia="MS Mincho"/>
                <w:iCs/>
                <w:lang w:eastAsia="ja-JP"/>
              </w:rPr>
              <w:t xml:space="preserve"> (if needed)</w:t>
            </w:r>
          </w:p>
        </w:tc>
      </w:tr>
    </w:tbl>
    <w:p w14:paraId="0FC3C8BF" w14:textId="2C74138E" w:rsidR="00E41757" w:rsidRDefault="00261713" w:rsidP="00E41757">
      <w:pPr>
        <w:pStyle w:val="Heading3"/>
      </w:pPr>
      <w:r>
        <w:t>4</w:t>
      </w:r>
      <w:r w:rsidR="00E41757">
        <w:t>.</w:t>
      </w:r>
      <w:r w:rsidR="00511F77">
        <w:t>4</w:t>
      </w:r>
      <w:r w:rsidR="00E41757">
        <w:t>.3</w:t>
      </w:r>
      <w:r w:rsidR="00E41757">
        <w:tab/>
      </w:r>
      <w:r w:rsidR="00E41757" w:rsidRPr="003A5CB8">
        <w:t>Search space for sTTI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65EA" w14:paraId="19156B04" w14:textId="77777777" w:rsidTr="00C065EA">
        <w:tc>
          <w:tcPr>
            <w:tcW w:w="9781" w:type="dxa"/>
          </w:tcPr>
          <w:p w14:paraId="03B6DBA8" w14:textId="65B727A8" w:rsidR="00C065EA" w:rsidRDefault="00C065EA" w:rsidP="00C065EA">
            <w:r w:rsidRPr="005D4280">
              <w:rPr>
                <w:lang w:val="en-US"/>
              </w:rPr>
              <w:t>Each short TTI on DL may contain sPDCCH decoding candidates.</w:t>
            </w:r>
          </w:p>
        </w:tc>
      </w:tr>
    </w:tbl>
    <w:p w14:paraId="64F9104A" w14:textId="4B9C05E7" w:rsidR="00E41757" w:rsidRDefault="00261713" w:rsidP="00E41757">
      <w:pPr>
        <w:pStyle w:val="Heading3"/>
      </w:pPr>
      <w:r>
        <w:t>4</w:t>
      </w:r>
      <w:r w:rsidR="00E41757">
        <w:t>.</w:t>
      </w:r>
      <w:r w:rsidR="00511F77">
        <w:t>4</w:t>
      </w:r>
      <w:r w:rsidR="00E41757">
        <w:t>.4</w:t>
      </w:r>
      <w:r w:rsidR="00E41757">
        <w:tab/>
      </w:r>
      <w:r w:rsidR="00E41757" w:rsidRPr="003A5CB8">
        <w:t>sPDCCH multiplexing with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65EA" w14:paraId="29D719EC" w14:textId="77777777" w:rsidTr="00C065EA">
        <w:tc>
          <w:tcPr>
            <w:tcW w:w="9781" w:type="dxa"/>
          </w:tcPr>
          <w:p w14:paraId="7211A440" w14:textId="3C0A3126" w:rsidR="00C065EA" w:rsidRDefault="00C065EA" w:rsidP="00C065EA">
            <w:r w:rsidRPr="005D4280">
              <w:rPr>
                <w:lang w:val="en-US"/>
              </w:rPr>
              <w:t>sPDSCH assigned by a sPDCCH can be mapped to resources that are left unused by any sPDCCH</w:t>
            </w:r>
          </w:p>
        </w:tc>
      </w:tr>
    </w:tbl>
    <w:p w14:paraId="41F2DCF8" w14:textId="4E0C9A1D" w:rsidR="006249F6" w:rsidRPr="003A5CB8" w:rsidRDefault="00261713" w:rsidP="006249F6">
      <w:pPr>
        <w:pStyle w:val="Heading2"/>
      </w:pPr>
      <w:r>
        <w:t>4</w:t>
      </w:r>
      <w:r w:rsidR="006249F6">
        <w:t>.</w:t>
      </w:r>
      <w:r w:rsidR="00511F77">
        <w:t>5</w:t>
      </w:r>
      <w:r w:rsidR="006249F6">
        <w:tab/>
      </w:r>
      <w:r w:rsidR="006249F6" w:rsidRPr="003A5CB8">
        <w:t>UL control channel design</w:t>
      </w:r>
    </w:p>
    <w:p w14:paraId="1D13FA20" w14:textId="7CC1617D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.1</w:t>
      </w:r>
      <w:r w:rsidR="006249F6" w:rsidRPr="003A5CB8">
        <w:tab/>
        <w:t>sPUCCH format design</w:t>
      </w:r>
    </w:p>
    <w:p w14:paraId="002805EF" w14:textId="40448EC9" w:rsidR="00911D99" w:rsidRDefault="00911D99" w:rsidP="00911D99">
      <w:pPr>
        <w:pStyle w:val="Heading4"/>
      </w:pPr>
      <w:r>
        <w:t>4.</w:t>
      </w:r>
      <w:r w:rsidR="00511F77">
        <w:t>5</w:t>
      </w:r>
      <w:r>
        <w:t>.1.1</w:t>
      </w:r>
      <w:r>
        <w:tab/>
        <w:t>General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1D99" w:rsidRPr="00685620" w14:paraId="1E058F70" w14:textId="77777777" w:rsidTr="001D23AA">
        <w:tc>
          <w:tcPr>
            <w:tcW w:w="9781" w:type="dxa"/>
          </w:tcPr>
          <w:p w14:paraId="3BB45ABA" w14:textId="77777777" w:rsidR="00911D99" w:rsidRPr="005D4280" w:rsidRDefault="00911D99" w:rsidP="001D23AA">
            <w:pPr>
              <w:contextualSpacing/>
              <w:rPr>
                <w:lang w:val="en-US"/>
              </w:rPr>
            </w:pPr>
            <w:r w:rsidRPr="005D4280">
              <w:rPr>
                <w:lang w:val="en-US"/>
              </w:rPr>
              <w:t xml:space="preserve">The following sPUCCH formats </w:t>
            </w:r>
            <w:r>
              <w:rPr>
                <w:lang w:val="en-US"/>
              </w:rPr>
              <w:t>should be</w:t>
            </w:r>
            <w:r w:rsidRPr="005D4280">
              <w:rPr>
                <w:lang w:val="en-US"/>
              </w:rPr>
              <w:t xml:space="preserve"> supported </w:t>
            </w:r>
          </w:p>
          <w:p w14:paraId="1109668B" w14:textId="77777777" w:rsidR="00911D99" w:rsidRPr="005D4280" w:rsidRDefault="00911D99" w:rsidP="001D23AA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One sPUCCH format for HARQ-ACK and/or SR feedback for a serving cell</w:t>
            </w:r>
          </w:p>
          <w:p w14:paraId="30AF9539" w14:textId="77777777" w:rsidR="00911D99" w:rsidRPr="005D4280" w:rsidRDefault="00911D99" w:rsidP="001D23AA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sPUCCH format(s) for multiple HARQ-ACK bits, e.g. as in CA and frame structure type 2</w:t>
            </w:r>
          </w:p>
          <w:p w14:paraId="5AFC846C" w14:textId="77777777" w:rsidR="00911D99" w:rsidRDefault="00911D99" w:rsidP="001D23AA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The amount of sPUCCH formats to support is depending on the maximum identified payload size to support</w:t>
            </w:r>
          </w:p>
          <w:p w14:paraId="2470FF79" w14:textId="77777777" w:rsidR="00911D99" w:rsidRPr="00685620" w:rsidRDefault="00911D99" w:rsidP="001D23AA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sPUCCH format allows for multiplexing of HARQ-ACK and SR</w:t>
            </w:r>
          </w:p>
        </w:tc>
      </w:tr>
      <w:tr w:rsidR="00911D99" w:rsidRPr="00685620" w14:paraId="02DC8EC7" w14:textId="77777777" w:rsidTr="001D23AA">
        <w:tc>
          <w:tcPr>
            <w:tcW w:w="9781" w:type="dxa"/>
          </w:tcPr>
          <w:p w14:paraId="2BC36A95" w14:textId="1CF0327B" w:rsidR="00911D99" w:rsidRPr="005D4280" w:rsidRDefault="00911D99" w:rsidP="00911D99">
            <w:pPr>
              <w:contextualSpacing/>
              <w:rPr>
                <w:lang w:val="en-US"/>
              </w:rPr>
            </w:pPr>
            <w:r w:rsidRPr="00487E83">
              <w:rPr>
                <w:rFonts w:eastAsia="MS Mincho"/>
                <w:iCs/>
                <w:lang w:val="en-US" w:eastAsia="ja-JP"/>
              </w:rPr>
              <w:lastRenderedPageBreak/>
              <w:t>For a given UE, a sPUCCH format follows a fixed sTTI mapping where the same sTTI boundaries, data symbol placements (except the last symbol in the subframe - depending on SRS) and DMRS symbol placements (if used) are the same in every subframe.</w:t>
            </w:r>
          </w:p>
        </w:tc>
      </w:tr>
      <w:tr w:rsidR="00911D99" w:rsidRPr="00685620" w14:paraId="2804C592" w14:textId="77777777" w:rsidTr="001D23AA">
        <w:tc>
          <w:tcPr>
            <w:tcW w:w="9781" w:type="dxa"/>
          </w:tcPr>
          <w:p w14:paraId="0F502C9D" w14:textId="77777777" w:rsidR="00911D99" w:rsidRPr="00911D99" w:rsidRDefault="00911D99" w:rsidP="00697D56">
            <w:pPr>
              <w:numPr>
                <w:ilvl w:val="0"/>
                <w:numId w:val="1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1D99">
              <w:rPr>
                <w:rFonts w:eastAsia="MS Mincho"/>
                <w:iCs/>
                <w:lang w:eastAsia="ja-JP"/>
              </w:rPr>
              <w:t>At least the following formats should be designed for sPUCCH:</w:t>
            </w:r>
          </w:p>
          <w:p w14:paraId="1ECE17B4" w14:textId="103D2C07" w:rsidR="00911D99" w:rsidRPr="00911D99" w:rsidRDefault="00911D99" w:rsidP="00697D56">
            <w:pPr>
              <w:numPr>
                <w:ilvl w:val="1"/>
                <w:numId w:val="1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1D99">
              <w:rPr>
                <w:rFonts w:eastAsia="MS Mincho"/>
                <w:iCs/>
                <w:lang w:val="en-US" w:eastAsia="ja-JP"/>
              </w:rPr>
              <w:t>For sPUCCH supporting up to 2-bit HARQ-ACK and/or SR (if any)</w:t>
            </w:r>
          </w:p>
          <w:p w14:paraId="63700D7C" w14:textId="77777777" w:rsidR="00911D99" w:rsidRPr="00911D99" w:rsidRDefault="00911D99" w:rsidP="00697D56">
            <w:pPr>
              <w:numPr>
                <w:ilvl w:val="1"/>
                <w:numId w:val="1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1D99">
              <w:rPr>
                <w:rFonts w:eastAsia="MS Mincho"/>
                <w:iCs/>
                <w:lang w:val="en-US" w:eastAsia="ja-JP"/>
              </w:rPr>
              <w:t>For sPUCCH supporting more than 2-bit HARQ-ACK and SR (if any)</w:t>
            </w:r>
          </w:p>
          <w:p w14:paraId="48CE28EC" w14:textId="56AC1274" w:rsidR="00911D99" w:rsidRPr="00911D99" w:rsidRDefault="00911D99" w:rsidP="00697D56">
            <w:pPr>
              <w:numPr>
                <w:ilvl w:val="2"/>
                <w:numId w:val="1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1D99">
              <w:rPr>
                <w:rFonts w:eastAsia="MS Mincho"/>
                <w:iCs/>
                <w:lang w:val="en-US" w:eastAsia="ja-JP"/>
              </w:rPr>
              <w:t>DMRS based demodulation</w:t>
            </w:r>
          </w:p>
        </w:tc>
      </w:tr>
    </w:tbl>
    <w:p w14:paraId="18DB9FC3" w14:textId="5FCA7984" w:rsidR="00911D99" w:rsidRDefault="00911D99" w:rsidP="00911D99">
      <w:pPr>
        <w:pStyle w:val="Heading4"/>
      </w:pPr>
      <w:r>
        <w:t>4.</w:t>
      </w:r>
      <w:r w:rsidR="00511F77">
        <w:t>5</w:t>
      </w:r>
      <w:r>
        <w:t>.1.2</w:t>
      </w:r>
      <w:r>
        <w:tab/>
        <w:t>2/3os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802D6" w14:paraId="5BD2AEE8" w14:textId="77777777" w:rsidTr="004802D6">
        <w:tc>
          <w:tcPr>
            <w:tcW w:w="9781" w:type="dxa"/>
          </w:tcPr>
          <w:p w14:paraId="5A96286E" w14:textId="77777777" w:rsidR="004802D6" w:rsidRPr="003855CD" w:rsidRDefault="004802D6" w:rsidP="00A60059">
            <w:pPr>
              <w:spacing w:after="0"/>
              <w:rPr>
                <w:rFonts w:eastAsia="MS Mincho"/>
                <w:lang w:val="en-US" w:eastAsia="ja-JP"/>
              </w:rPr>
            </w:pPr>
            <w:r w:rsidRPr="003855CD">
              <w:rPr>
                <w:rFonts w:eastAsia="MS Mincho"/>
                <w:lang w:eastAsia="ja-JP"/>
              </w:rPr>
              <w:t xml:space="preserve">For sPUCCH carrying more than 2-bit ACK/NACK and SR (if any) in 2os/3os sTTI, sPUCCH format based on PUCCH format 4 is supported </w:t>
            </w:r>
          </w:p>
          <w:p w14:paraId="4D99F7CD" w14:textId="77777777" w:rsidR="004802D6" w:rsidRPr="003855CD" w:rsidRDefault="004802D6" w:rsidP="00697D56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val="sv-SE" w:eastAsia="ja-JP"/>
              </w:rPr>
            </w:pPr>
            <w:r w:rsidRPr="003855CD">
              <w:rPr>
                <w:rFonts w:eastAsia="MS Mincho"/>
                <w:lang w:val="en-US" w:eastAsia="ja-JP"/>
              </w:rPr>
              <w:t>QPSK is used;</w:t>
            </w:r>
          </w:p>
          <w:p w14:paraId="26C45D46" w14:textId="77777777" w:rsidR="004802D6" w:rsidRPr="003855CD" w:rsidRDefault="004802D6" w:rsidP="00697D56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val="en-US" w:eastAsia="ja-JP"/>
              </w:rPr>
            </w:pPr>
            <w:r w:rsidRPr="003855CD">
              <w:rPr>
                <w:rFonts w:eastAsia="MS Mincho"/>
                <w:lang w:val="en-US" w:eastAsia="ja-JP"/>
              </w:rPr>
              <w:t>No frequency hopping within a sPUCCH</w:t>
            </w:r>
          </w:p>
          <w:p w14:paraId="563B0C30" w14:textId="77777777" w:rsidR="004802D6" w:rsidRPr="003855CD" w:rsidRDefault="004802D6" w:rsidP="00697D56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val="en-US" w:eastAsia="ja-JP"/>
              </w:rPr>
            </w:pPr>
            <w:r w:rsidRPr="003855CD">
              <w:rPr>
                <w:rFonts w:eastAsia="MS Mincho"/>
                <w:lang w:val="en-US" w:eastAsia="ja-JP"/>
              </w:rPr>
              <w:t>No sequence spreading on data symbol(s)</w:t>
            </w:r>
          </w:p>
          <w:p w14:paraId="324F6B66" w14:textId="4D491EC4" w:rsidR="004802D6" w:rsidRPr="00A50551" w:rsidRDefault="004802D6" w:rsidP="00697D56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val="sv-SE" w:eastAsia="ja-JP"/>
              </w:rPr>
            </w:pPr>
            <w:r w:rsidRPr="003855CD">
              <w:rPr>
                <w:rFonts w:eastAsia="MS Mincho"/>
                <w:lang w:val="en-US" w:eastAsia="ja-JP"/>
              </w:rPr>
              <w:t>One UL DMRS symbol</w:t>
            </w:r>
          </w:p>
          <w:p w14:paraId="4C4C796E" w14:textId="77777777" w:rsidR="00A50551" w:rsidRPr="00243500" w:rsidRDefault="00A50551" w:rsidP="00697D56">
            <w:pPr>
              <w:numPr>
                <w:ilvl w:val="0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243500">
              <w:rPr>
                <w:rFonts w:eastAsia="MS Mincho"/>
                <w:iCs/>
                <w:lang w:eastAsia="ja-JP"/>
              </w:rPr>
              <w:t>Reuse legacy DMRS sequence</w:t>
            </w:r>
            <w:r>
              <w:rPr>
                <w:rFonts w:eastAsia="MS Mincho"/>
                <w:iCs/>
                <w:lang w:eastAsia="ja-JP"/>
              </w:rPr>
              <w:t xml:space="preserve"> generation</w:t>
            </w:r>
          </w:p>
          <w:p w14:paraId="092E324D" w14:textId="1C762B2D" w:rsidR="00A50551" w:rsidRPr="00AA125A" w:rsidRDefault="00A50551" w:rsidP="00697D56">
            <w:pPr>
              <w:numPr>
                <w:ilvl w:val="0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A125A">
              <w:rPr>
                <w:rFonts w:eastAsia="MS Mincho"/>
                <w:iCs/>
                <w:lang w:eastAsia="ja-JP"/>
              </w:rPr>
              <w:t>The DMRS is in the first symbol for 2/3OS sPUCCH</w:t>
            </w:r>
          </w:p>
          <w:p w14:paraId="4953242D" w14:textId="1FB7BDA6" w:rsidR="00AA125A" w:rsidRPr="00AA125A" w:rsidRDefault="00AA125A" w:rsidP="00697D56">
            <w:pPr>
              <w:numPr>
                <w:ilvl w:val="0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A125A">
              <w:rPr>
                <w:rFonts w:eastAsia="MS Mincho"/>
                <w:iCs/>
                <w:lang w:eastAsia="ja-JP"/>
              </w:rPr>
              <w:t>T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he number of RB(s) is configured by higher layer signaling as a value from 1 to X, </w:t>
            </w: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 X.</w:t>
            </w:r>
          </w:p>
          <w:p w14:paraId="3FBD4A28" w14:textId="5DFAFD5A" w:rsidR="00AA125A" w:rsidRPr="00AA125A" w:rsidRDefault="00AA125A" w:rsidP="00697D56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AA125A">
              <w:rPr>
                <w:rFonts w:eastAsia="MS Mincho"/>
                <w:iCs/>
                <w:lang w:eastAsia="ja-JP"/>
              </w:rPr>
              <w:t xml:space="preserve"> on whether IFDMA is used</w:t>
            </w:r>
          </w:p>
        </w:tc>
      </w:tr>
      <w:tr w:rsidR="004802D6" w14:paraId="01ACBB32" w14:textId="77777777" w:rsidTr="004802D6">
        <w:tc>
          <w:tcPr>
            <w:tcW w:w="9781" w:type="dxa"/>
          </w:tcPr>
          <w:p w14:paraId="1E68C1C0" w14:textId="76E4D1B5" w:rsidR="00A76D8D" w:rsidRDefault="00A76D8D" w:rsidP="00A60059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A76D8D">
              <w:rPr>
                <w:rFonts w:eastAsia="MS Mincho"/>
                <w:iCs/>
                <w:highlight w:val="darkYellow"/>
                <w:lang w:val="en-US" w:eastAsia="ja-JP"/>
              </w:rPr>
              <w:t>Working assumption</w:t>
            </w:r>
          </w:p>
          <w:p w14:paraId="190EF1A9" w14:textId="7B69A195" w:rsidR="00A60059" w:rsidRPr="001F12C4" w:rsidRDefault="00A60059" w:rsidP="00A60059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1F12C4">
              <w:rPr>
                <w:rFonts w:eastAsia="MS Mincho"/>
                <w:iCs/>
                <w:lang w:val="en-US" w:eastAsia="ja-JP"/>
              </w:rPr>
              <w:t>The sequence-based sPUCCH w/o DMRS is supported for up to two HARQ-ACK bits in 2OS sTTI and 3OS sTTI.</w:t>
            </w:r>
          </w:p>
          <w:p w14:paraId="6D5998AA" w14:textId="77777777" w:rsidR="00A60059" w:rsidRPr="001F12C4" w:rsidRDefault="00A60059" w:rsidP="00697D56">
            <w:pPr>
              <w:numPr>
                <w:ilvl w:val="0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12C4">
              <w:rPr>
                <w:rFonts w:eastAsia="MS Mincho"/>
                <w:iCs/>
                <w:lang w:val="en-US" w:eastAsia="ja-JP"/>
              </w:rPr>
              <w:t xml:space="preserve">ACK/NACK information map to different cyclic shifts </w:t>
            </w:r>
            <w:r w:rsidRPr="001F12C4">
              <w:rPr>
                <w:rFonts w:eastAsia="MS Mincho"/>
                <w:iCs/>
                <w:lang w:eastAsia="ja-JP"/>
              </w:rPr>
              <w:t>(i.e., ACK and NACK are indicated based on cyclic shift index)</w:t>
            </w:r>
          </w:p>
          <w:p w14:paraId="21429B69" w14:textId="77777777" w:rsidR="00A60059" w:rsidRPr="00333B2C" w:rsidRDefault="00A60059" w:rsidP="00697D56">
            <w:pPr>
              <w:numPr>
                <w:ilvl w:val="0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12C4">
              <w:rPr>
                <w:rFonts w:eastAsia="MS Mincho"/>
                <w:iCs/>
                <w:lang w:val="en-US" w:eastAsia="ja-JP"/>
              </w:rPr>
              <w:t>The cyclic shifts on different sPUCCH symbols can be different due to cyclic shift randomization</w:t>
            </w:r>
            <w:r w:rsidRPr="001F12C4">
              <w:rPr>
                <w:rFonts w:eastAsia="MS Mincho"/>
                <w:iCs/>
                <w:lang w:eastAsia="ja-JP"/>
              </w:rPr>
              <w:t xml:space="preserve"> </w:t>
            </w:r>
          </w:p>
          <w:p w14:paraId="1350C31E" w14:textId="77777777" w:rsidR="00A60059" w:rsidRPr="00536430" w:rsidRDefault="00A60059" w:rsidP="00697D56">
            <w:pPr>
              <w:numPr>
                <w:ilvl w:val="1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36430">
              <w:rPr>
                <w:rFonts w:eastAsia="MS Mincho"/>
                <w:iCs/>
                <w:lang w:eastAsia="ja-JP"/>
              </w:rPr>
              <w:t>Cyclic shift randomization is re-used from 1 ms operation to support multiplexing with legacy PUCCH</w:t>
            </w:r>
          </w:p>
          <w:p w14:paraId="1C5A23AD" w14:textId="77777777" w:rsidR="00A60059" w:rsidRPr="006228D3" w:rsidRDefault="00A60059" w:rsidP="00697D56">
            <w:pPr>
              <w:numPr>
                <w:ilvl w:val="0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228D3">
              <w:rPr>
                <w:rFonts w:eastAsia="MS Mincho"/>
                <w:iCs/>
                <w:lang w:eastAsia="ja-JP"/>
              </w:rPr>
              <w:t xml:space="preserve">Only frequency hopping between sPUCCH symbol(s) is supported (no FH </w:t>
            </w:r>
            <w:r>
              <w:rPr>
                <w:rFonts w:eastAsia="MS Mincho"/>
                <w:iCs/>
                <w:lang w:eastAsia="ja-JP"/>
              </w:rPr>
              <w:t xml:space="preserve">is </w:t>
            </w:r>
            <w:r w:rsidRPr="006228D3">
              <w:rPr>
                <w:rFonts w:eastAsia="MS Mincho"/>
                <w:iCs/>
                <w:lang w:eastAsia="ja-JP"/>
              </w:rPr>
              <w:t xml:space="preserve">not supported). </w:t>
            </w:r>
          </w:p>
          <w:p w14:paraId="49176C27" w14:textId="77777777" w:rsidR="00A60059" w:rsidRPr="00BE1702" w:rsidRDefault="00A60059" w:rsidP="00697D56">
            <w:pPr>
              <w:numPr>
                <w:ilvl w:val="0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BE1702">
              <w:rPr>
                <w:rFonts w:eastAsia="MS Mincho"/>
                <w:iCs/>
                <w:lang w:eastAsia="ja-JP"/>
              </w:rPr>
              <w:t>1 RB allocation per symbol</w:t>
            </w:r>
          </w:p>
          <w:p w14:paraId="229CF8E0" w14:textId="77777777" w:rsidR="00A60059" w:rsidRPr="00A93FC4" w:rsidRDefault="00A60059" w:rsidP="00697D56">
            <w:pPr>
              <w:numPr>
                <w:ilvl w:val="0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How to handle SR + HARQ, hopping pattern, A/N information mapping to CS</w:t>
            </w:r>
          </w:p>
          <w:p w14:paraId="3C8CD3F9" w14:textId="7B0461A5" w:rsidR="004802D6" w:rsidRDefault="00A60059" w:rsidP="00A60059">
            <w:r>
              <w:rPr>
                <w:rFonts w:eastAsia="MS Mincho"/>
                <w:iCs/>
                <w:lang w:eastAsia="ja-JP"/>
              </w:rPr>
              <w:t>To be confirmed by RAN1#90</w:t>
            </w:r>
          </w:p>
        </w:tc>
      </w:tr>
    </w:tbl>
    <w:p w14:paraId="3A870D34" w14:textId="45E09F6D" w:rsidR="00911D99" w:rsidRDefault="00911D99" w:rsidP="00911D99">
      <w:pPr>
        <w:pStyle w:val="Heading4"/>
      </w:pPr>
      <w:r>
        <w:t>4.</w:t>
      </w:r>
      <w:r w:rsidR="00511F77">
        <w:t>5</w:t>
      </w:r>
      <w:r>
        <w:t>.1.3</w:t>
      </w:r>
      <w:r>
        <w:tab/>
        <w:t>7os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1D99" w14:paraId="06CEB365" w14:textId="77777777" w:rsidTr="00685620">
        <w:tc>
          <w:tcPr>
            <w:tcW w:w="9781" w:type="dxa"/>
          </w:tcPr>
          <w:p w14:paraId="39DDD80C" w14:textId="77777777" w:rsidR="00911D99" w:rsidRPr="009E187C" w:rsidRDefault="00911D99" w:rsidP="00697D56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BC3338">
              <w:rPr>
                <w:rFonts w:eastAsia="MS Mincho"/>
                <w:lang w:val="en-US" w:eastAsia="ja-JP"/>
              </w:rPr>
              <w:t>ntra-</w:t>
            </w:r>
            <w:r>
              <w:rPr>
                <w:rFonts w:eastAsia="MS Mincho"/>
                <w:lang w:val="en-US" w:eastAsia="ja-JP"/>
              </w:rPr>
              <w:t>s</w:t>
            </w:r>
            <w:r w:rsidRPr="00BC3338">
              <w:rPr>
                <w:rFonts w:eastAsia="MS Mincho"/>
                <w:lang w:val="en-US" w:eastAsia="ja-JP"/>
              </w:rPr>
              <w:t>TTI frequency hopping is supported</w:t>
            </w:r>
            <w:r>
              <w:rPr>
                <w:rFonts w:eastAsia="MS Mincho"/>
                <w:lang w:val="en-US" w:eastAsia="ja-JP"/>
              </w:rPr>
              <w:t xml:space="preserve"> for at least one slot-based sPUCCH format</w:t>
            </w:r>
          </w:p>
          <w:p w14:paraId="0EB61429" w14:textId="77777777" w:rsidR="00911D99" w:rsidRDefault="00911D99" w:rsidP="00697D56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 i</w:t>
            </w:r>
            <w:r w:rsidRPr="00BC3338">
              <w:rPr>
                <w:rFonts w:eastAsia="MS Mincho"/>
                <w:lang w:val="en-US" w:eastAsia="ja-JP"/>
              </w:rPr>
              <w:t>ntra-</w:t>
            </w:r>
            <w:r>
              <w:rPr>
                <w:rFonts w:eastAsia="MS Mincho"/>
                <w:lang w:val="en-US" w:eastAsia="ja-JP"/>
              </w:rPr>
              <w:t>s</w:t>
            </w:r>
            <w:r w:rsidRPr="00BC3338">
              <w:rPr>
                <w:rFonts w:eastAsia="MS Mincho"/>
                <w:lang w:val="en-US" w:eastAsia="ja-JP"/>
              </w:rPr>
              <w:t>TTI frequency hopping is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BC3338">
              <w:rPr>
                <w:rFonts w:eastAsia="MS Mincho"/>
                <w:lang w:val="en-US" w:eastAsia="ja-JP"/>
              </w:rPr>
              <w:t>supported</w:t>
            </w:r>
            <w:r>
              <w:rPr>
                <w:rFonts w:eastAsia="MS Mincho"/>
                <w:lang w:val="en-US" w:eastAsia="ja-JP"/>
              </w:rPr>
              <w:t xml:space="preserve"> for at least one slot-based sPUCCH format</w:t>
            </w:r>
          </w:p>
          <w:p w14:paraId="7A302D87" w14:textId="77777777" w:rsidR="00911D99" w:rsidRDefault="00911D99" w:rsidP="00697D56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 dynamic switch between intra-sTTI frequency hopping and no intra-sTTI frequency hopping for the same slot-based sPUCCH format</w:t>
            </w:r>
          </w:p>
          <w:p w14:paraId="0002CF13" w14:textId="4CBA9B14" w:rsidR="00911D99" w:rsidRPr="00150C1F" w:rsidRDefault="00911D99" w:rsidP="00697D56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767011">
              <w:rPr>
                <w:rFonts w:eastAsia="MS Mincho"/>
                <w:lang w:val="en-US" w:eastAsia="ja-JP"/>
              </w:rPr>
              <w:t>: whether the same slot-based sPUCCH format can support both intra-sTTI frequency hopping and no intra-sTTI frequency hopping</w:t>
            </w:r>
          </w:p>
        </w:tc>
      </w:tr>
      <w:tr w:rsidR="00FA405D" w14:paraId="1D186D6A" w14:textId="77777777" w:rsidTr="00685620">
        <w:tc>
          <w:tcPr>
            <w:tcW w:w="9781" w:type="dxa"/>
          </w:tcPr>
          <w:p w14:paraId="31CB22F7" w14:textId="3FBADE68" w:rsidR="00FA405D" w:rsidRPr="00FA405D" w:rsidRDefault="00FA405D" w:rsidP="00FA405D">
            <w:pPr>
              <w:rPr>
                <w:rFonts w:eastAsia="MS Mincho"/>
                <w:iCs/>
                <w:lang w:val="en-US" w:eastAsia="ja-JP"/>
              </w:rPr>
            </w:pPr>
            <w:r w:rsidRPr="001D338B">
              <w:rPr>
                <w:rFonts w:eastAsia="MS Mincho"/>
                <w:iCs/>
                <w:lang w:val="en-US" w:eastAsia="ja-JP"/>
              </w:rPr>
              <w:t>The following sPUCCH format carrying up to 2 bits HARQ-ACK and SR (if any) is supported for 7-symbol sTTI:</w:t>
            </w:r>
          </w:p>
          <w:tbl>
            <w:tblPr>
              <w:tblW w:w="8613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809"/>
              <w:gridCol w:w="6804"/>
            </w:tblGrid>
            <w:tr w:rsidR="00FA7708" w:rsidRPr="001D338B" w14:paraId="63DFC2F9" w14:textId="77777777" w:rsidTr="001D23AA">
              <w:trPr>
                <w:trHeight w:val="141"/>
                <w:jc w:val="center"/>
              </w:trPr>
              <w:tc>
                <w:tcPr>
                  <w:tcW w:w="861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CDEBE6" w14:textId="758DD996" w:rsidR="00FA7708" w:rsidRPr="00DA038F" w:rsidRDefault="00FA7708" w:rsidP="00FA7708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DA038F">
                    <w:rPr>
                      <w:rFonts w:eastAsia="MS Mincho"/>
                      <w:lang w:val="en-US"/>
                    </w:rPr>
                    <w:t>sPUCCH format carrying up to 2 bits HARQ-ACK + SR (if any)</w:t>
                  </w:r>
                </w:p>
              </w:tc>
            </w:tr>
            <w:tr w:rsidR="00FA405D" w:rsidRPr="00BF5527" w14:paraId="5C8747DC" w14:textId="77777777" w:rsidTr="001D23AA">
              <w:trPr>
                <w:trHeight w:val="153"/>
                <w:jc w:val="center"/>
              </w:trPr>
              <w:tc>
                <w:tcPr>
                  <w:tcW w:w="1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47C44B" w14:textId="77777777" w:rsidR="00FA405D" w:rsidRPr="00DA038F" w:rsidRDefault="00FA405D" w:rsidP="00FA7708">
                  <w:pPr>
                    <w:pStyle w:val="TAL"/>
                    <w:rPr>
                      <w:lang w:val="sv-SE" w:eastAsia="ja-JP"/>
                    </w:rPr>
                  </w:pPr>
                  <w:r w:rsidRPr="00DA038F">
                    <w:rPr>
                      <w:lang w:val="en-US" w:eastAsia="ja-JP"/>
                    </w:rPr>
                    <w:t>DMRS sequence</w:t>
                  </w:r>
                </w:p>
              </w:tc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42320F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>Reuse legacy DMRS sequence for PUCCH</w:t>
                  </w:r>
                </w:p>
              </w:tc>
            </w:tr>
            <w:tr w:rsidR="00FA405D" w:rsidRPr="005445B8" w14:paraId="0890786B" w14:textId="77777777" w:rsidTr="001D23AA">
              <w:trPr>
                <w:trHeight w:val="199"/>
                <w:jc w:val="center"/>
              </w:trPr>
              <w:tc>
                <w:tcPr>
                  <w:tcW w:w="1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DC97AA" w14:textId="77777777" w:rsidR="00FA405D" w:rsidRPr="00DA038F" w:rsidRDefault="00FA405D" w:rsidP="00FA7708">
                  <w:pPr>
                    <w:pStyle w:val="TAL"/>
                    <w:rPr>
                      <w:lang w:val="sv-SE" w:eastAsia="ja-JP"/>
                    </w:rPr>
                  </w:pPr>
                  <w:r w:rsidRPr="00DA038F">
                    <w:rPr>
                      <w:lang w:val="en-US" w:eastAsia="ja-JP"/>
                    </w:rPr>
                    <w:t>Intra-sTTI hopping</w:t>
                  </w:r>
                </w:p>
              </w:tc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B33F4E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>Non-hopping, and, Hopping</w:t>
                  </w:r>
                </w:p>
              </w:tc>
            </w:tr>
            <w:tr w:rsidR="00FA405D" w:rsidRPr="001D338B" w14:paraId="37EF2AF6" w14:textId="77777777" w:rsidTr="00E43F2D">
              <w:trPr>
                <w:trHeight w:val="774"/>
                <w:jc w:val="center"/>
              </w:trPr>
              <w:tc>
                <w:tcPr>
                  <w:tcW w:w="1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8559F" w14:textId="77777777" w:rsidR="00FA405D" w:rsidRPr="00DA038F" w:rsidRDefault="00FA405D" w:rsidP="00FA7708">
                  <w:pPr>
                    <w:pStyle w:val="TAL"/>
                    <w:rPr>
                      <w:lang w:val="sv-SE" w:eastAsia="ja-JP"/>
                    </w:rPr>
                  </w:pPr>
                  <w:r w:rsidRPr="00DA038F">
                    <w:rPr>
                      <w:lang w:val="en-US" w:eastAsia="ja-JP"/>
                    </w:rPr>
                    <w:t>DMRS pattern</w:t>
                  </w:r>
                </w:p>
              </w:tc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A989CF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 xml:space="preserve">No hopping: Reuse DMRS pattern of PUCCH format 1/1a/1b </w:t>
                  </w:r>
                </w:p>
                <w:p w14:paraId="7BFD8D87" w14:textId="65AFD57D" w:rsidR="00E43F2D" w:rsidRPr="00E43F2D" w:rsidRDefault="00E43F2D" w:rsidP="00FA7708">
                  <w:pPr>
                    <w:pStyle w:val="TAL"/>
                    <w:rPr>
                      <w:lang w:val="en-US" w:eastAsia="ja-JP"/>
                    </w:rPr>
                  </w:pPr>
                  <w:r>
                    <w:rPr>
                      <w:lang w:val="en-US" w:eastAsia="ja-JP"/>
                    </w:rPr>
                    <w:t>Hopping</w:t>
                  </w:r>
                  <w:r w:rsidR="00FA405D" w:rsidRPr="00DA038F">
                    <w:rPr>
                      <w:lang w:val="en-US" w:eastAsia="ja-JP"/>
                    </w:rPr>
                    <w:t>:</w:t>
                  </w:r>
                  <w:r>
                    <w:rPr>
                      <w:lang w:val="en-US" w:eastAsia="ja-JP"/>
                    </w:rPr>
                    <w:t xml:space="preserve"> </w:t>
                  </w:r>
                  <w:r w:rsidRPr="00E43F2D">
                    <w:rPr>
                      <w:lang w:val="en-US" w:eastAsia="ja-JP"/>
                    </w:rPr>
                    <w:t>{D R D | D R R D} for the first slot, {D R R D | D R D} for the second slot</w:t>
                  </w:r>
                </w:p>
                <w:p w14:paraId="66295790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</w:p>
                <w:p w14:paraId="5B110B66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>Note: OCC is not applied across hopping boundary</w:t>
                  </w:r>
                </w:p>
              </w:tc>
            </w:tr>
            <w:tr w:rsidR="00FA405D" w:rsidRPr="001D338B" w14:paraId="7B24B5C1" w14:textId="77777777" w:rsidTr="001D23AA">
              <w:trPr>
                <w:trHeight w:val="436"/>
                <w:jc w:val="center"/>
              </w:trPr>
              <w:tc>
                <w:tcPr>
                  <w:tcW w:w="1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4FF036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>Number of RBs for PUCCH resource</w:t>
                  </w:r>
                </w:p>
              </w:tc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BF4772" w14:textId="77777777" w:rsidR="00FA405D" w:rsidRPr="00DA038F" w:rsidRDefault="00FA405D" w:rsidP="00FA7708">
                  <w:pPr>
                    <w:pStyle w:val="TAL"/>
                    <w:rPr>
                      <w:lang w:val="sv-SE" w:eastAsia="ja-JP"/>
                    </w:rPr>
                  </w:pPr>
                  <w:r w:rsidRPr="00DA038F">
                    <w:rPr>
                      <w:lang w:val="en-US" w:eastAsia="ja-JP"/>
                    </w:rPr>
                    <w:t>1 RB</w:t>
                  </w:r>
                </w:p>
              </w:tc>
            </w:tr>
          </w:tbl>
          <w:p w14:paraId="6A94FA76" w14:textId="062AF59F" w:rsidR="00FA405D" w:rsidRDefault="00FA405D" w:rsidP="00FA405D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3E6AAA6A" w14:textId="4D2A4B3B" w:rsidR="00FA405D" w:rsidRDefault="00FA405D" w:rsidP="00FA405D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  <w:tr w:rsidR="00A12693" w14:paraId="62CCA42F" w14:textId="77777777" w:rsidTr="001D23AA">
        <w:trPr>
          <w:trHeight w:val="9380"/>
        </w:trPr>
        <w:tc>
          <w:tcPr>
            <w:tcW w:w="9781" w:type="dxa"/>
          </w:tcPr>
          <w:p w14:paraId="6E777BD3" w14:textId="1A3EB67B" w:rsidR="00A12693" w:rsidRDefault="00A12693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lastRenderedPageBreak/>
              <w:t xml:space="preserve">For 7-symbol sPUCCH format carrying more than 2 </w:t>
            </w:r>
            <w:r>
              <w:rPr>
                <w:rFonts w:eastAsia="MS Mincho"/>
                <w:iCs/>
                <w:lang w:val="en-US" w:eastAsia="ja-JP"/>
              </w:rPr>
              <w:t xml:space="preserve">HARQ </w:t>
            </w:r>
            <w:r w:rsidRPr="00B44938">
              <w:rPr>
                <w:rFonts w:eastAsia="MS Mincho"/>
                <w:iCs/>
                <w:lang w:val="en-US" w:eastAsia="ja-JP"/>
              </w:rPr>
              <w:t>bits</w:t>
            </w:r>
            <w:r>
              <w:rPr>
                <w:rFonts w:eastAsia="MS Mincho"/>
                <w:iCs/>
                <w:lang w:val="en-US" w:eastAsia="ja-JP"/>
              </w:rPr>
              <w:t>, and SR, if any</w:t>
            </w:r>
            <w:r w:rsidRPr="00B44938">
              <w:rPr>
                <w:rFonts w:eastAsia="MS Mincho"/>
                <w:iCs/>
                <w:lang w:val="en-US" w:eastAsia="ja-JP"/>
              </w:rPr>
              <w:t xml:space="preserve">, </w:t>
            </w:r>
            <w:r>
              <w:rPr>
                <w:rFonts w:eastAsia="MS Mincho"/>
                <w:iCs/>
                <w:lang w:val="en-US" w:eastAsia="ja-JP"/>
              </w:rPr>
              <w:t>PF4-based sPUCCH format is supported.</w:t>
            </w:r>
          </w:p>
          <w:p w14:paraId="72EB3A76" w14:textId="77777777" w:rsidR="00A12693" w:rsidRPr="00B44938" w:rsidRDefault="00A12693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tbl>
            <w:tblPr>
              <w:tblW w:w="8947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3"/>
              <w:gridCol w:w="5544"/>
            </w:tblGrid>
            <w:tr w:rsidR="00A12693" w:rsidRPr="00B44938" w14:paraId="600F05DC" w14:textId="77777777" w:rsidTr="001D23AA">
              <w:trPr>
                <w:trHeight w:val="336"/>
                <w:jc w:val="center"/>
              </w:trPr>
              <w:tc>
                <w:tcPr>
                  <w:tcW w:w="89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6F7113BC" w14:textId="507E55A4" w:rsidR="00A12693" w:rsidRPr="00B44938" w:rsidRDefault="00A12693" w:rsidP="005A5D78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PF</w:t>
                  </w:r>
                  <w:r>
                    <w:rPr>
                      <w:rFonts w:eastAsia="MS Mincho"/>
                      <w:lang w:val="en-US" w:eastAsia="ja-JP"/>
                    </w:rPr>
                    <w:t>4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>-based sPUCCH format</w:t>
                  </w:r>
                </w:p>
              </w:tc>
            </w:tr>
            <w:tr w:rsidR="00A12693" w:rsidRPr="00B44938" w14:paraId="7FF8BECC" w14:textId="77777777" w:rsidTr="00806FB1">
              <w:trPr>
                <w:trHeight w:val="336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970BEF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Modulation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B17C42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QPSK</w:t>
                  </w:r>
                </w:p>
              </w:tc>
            </w:tr>
            <w:tr w:rsidR="00A12693" w:rsidRPr="00B44938" w14:paraId="722846BE" w14:textId="77777777" w:rsidTr="00806FB1">
              <w:trPr>
                <w:trHeight w:val="336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BC9B9D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DMRS sequence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AA811E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Reuse legacy DMRS sequence for PUCCH</w:t>
                  </w:r>
                </w:p>
              </w:tc>
            </w:tr>
            <w:tr w:rsidR="00A12693" w:rsidRPr="00B44938" w14:paraId="0E66EE32" w14:textId="77777777" w:rsidTr="00806FB1">
              <w:trPr>
                <w:trHeight w:val="353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2EE7FA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Intra-sTTI hopping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862C86" w14:textId="77777777" w:rsidR="00A12693" w:rsidRPr="007E7533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767011">
                    <w:rPr>
                      <w:rFonts w:eastAsia="MS Mincho"/>
                      <w:highlight w:val="yellow"/>
                      <w:lang w:val="en-US" w:eastAsia="ja-JP"/>
                    </w:rPr>
                    <w:t>FFS</w:t>
                  </w:r>
                  <w:r w:rsidRPr="007E7533">
                    <w:rPr>
                      <w:rFonts w:eastAsia="MS Mincho"/>
                      <w:lang w:val="en-US" w:eastAsia="ja-JP"/>
                    </w:rPr>
                    <w:t xml:space="preserve"> if hopping and/or no hopping is used</w:t>
                  </w:r>
                </w:p>
              </w:tc>
            </w:tr>
            <w:tr w:rsidR="00A12693" w:rsidRPr="00B44938" w14:paraId="38408E8D" w14:textId="77777777" w:rsidTr="00806FB1">
              <w:trPr>
                <w:trHeight w:val="1486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CC9BA7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DMRS pattern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7C24F1" w14:textId="77777777" w:rsidR="00A12693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Non-hopping (if supported)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>:</w:t>
                  </w:r>
                  <w:r>
                    <w:rPr>
                      <w:rFonts w:eastAsia="MS Mincho"/>
                      <w:lang w:val="en-US" w:eastAsia="ja-JP"/>
                    </w:rPr>
                    <w:t xml:space="preserve"> 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 xml:space="preserve">Reuse DMRS pattern of PUCCH format </w:t>
                  </w:r>
                  <w:r>
                    <w:rPr>
                      <w:rFonts w:eastAsia="MS Mincho"/>
                      <w:lang w:val="en-US" w:eastAsia="ja-JP"/>
                    </w:rPr>
                    <w:t>4</w:t>
                  </w:r>
                </w:p>
                <w:p w14:paraId="2EA21222" w14:textId="77777777" w:rsidR="00A12693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Hopping</w:t>
                  </w:r>
                  <w:r>
                    <w:rPr>
                      <w:rFonts w:eastAsia="MS Mincho"/>
                      <w:lang w:val="en-US" w:eastAsia="ja-JP"/>
                    </w:rPr>
                    <w:t xml:space="preserve"> (if supported)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 xml:space="preserve">: </w:t>
                  </w:r>
                </w:p>
                <w:p w14:paraId="1A9E815D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{X X X | X X X X} for the first slot, {X X X X | X X X} for the second slot</w:t>
                  </w:r>
                </w:p>
                <w:p w14:paraId="4DD58C8C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Note that the bar | indicates a hopping boundary and X can be either data or DMRS symbol</w:t>
                  </w:r>
                </w:p>
                <w:p w14:paraId="147DC6CE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767011">
                    <w:rPr>
                      <w:rFonts w:eastAsia="MS Mincho"/>
                      <w:highlight w:val="yellow"/>
                      <w:lang w:val="en-US" w:eastAsia="ja-JP"/>
                    </w:rPr>
                    <w:t>FFS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 xml:space="preserve"> on DMRS pattern</w:t>
                  </w:r>
                </w:p>
              </w:tc>
            </w:tr>
            <w:tr w:rsidR="00A12693" w:rsidRPr="00B44938" w14:paraId="4841C3B0" w14:textId="77777777" w:rsidTr="00806FB1">
              <w:trPr>
                <w:trHeight w:val="262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A9762A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Number of RBs for PUCCH resource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26F2EA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1 or multiple RBs</w:t>
                  </w:r>
                </w:p>
              </w:tc>
            </w:tr>
          </w:tbl>
          <w:p w14:paraId="6C8ADBD6" w14:textId="77777777" w:rsidR="00A12693" w:rsidRPr="001D338B" w:rsidRDefault="00A12693" w:rsidP="00FA405D">
            <w:pPr>
              <w:rPr>
                <w:rFonts w:eastAsia="MS Mincho"/>
                <w:iCs/>
                <w:lang w:val="en-US" w:eastAsia="ja-JP"/>
              </w:rPr>
            </w:pPr>
          </w:p>
          <w:p w14:paraId="2620884C" w14:textId="77777777" w:rsidR="00A12693" w:rsidRPr="00B44938" w:rsidRDefault="00A12693" w:rsidP="00697D56">
            <w:pPr>
              <w:numPr>
                <w:ilvl w:val="0"/>
                <w:numId w:val="3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 xml:space="preserve">RAN1 down-select between the following </w:t>
            </w:r>
            <w:r>
              <w:rPr>
                <w:rFonts w:eastAsia="MS Mincho"/>
                <w:iCs/>
                <w:lang w:val="en-US" w:eastAsia="ja-JP"/>
              </w:rPr>
              <w:t xml:space="preserve">three </w:t>
            </w:r>
            <w:r w:rsidRPr="00B44938">
              <w:rPr>
                <w:rFonts w:eastAsia="MS Mincho"/>
                <w:iCs/>
                <w:lang w:val="en-US" w:eastAsia="ja-JP"/>
              </w:rPr>
              <w:t>alternatives:</w:t>
            </w:r>
          </w:p>
          <w:p w14:paraId="49198049" w14:textId="77777777" w:rsidR="00A12693" w:rsidRPr="00B44938" w:rsidRDefault="00A12693" w:rsidP="00697D56">
            <w:pPr>
              <w:numPr>
                <w:ilvl w:val="1"/>
                <w:numId w:val="3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 xml:space="preserve">Alt 1: </w:t>
            </w:r>
            <w:r>
              <w:rPr>
                <w:rFonts w:eastAsia="MS Mincho"/>
                <w:iCs/>
                <w:lang w:val="en-US" w:eastAsia="ja-JP"/>
              </w:rPr>
              <w:t>No additional sPUCCH format, in addition to PF4-based sPUCCH,  is supported</w:t>
            </w:r>
            <w:r w:rsidRPr="00B44938">
              <w:rPr>
                <w:rFonts w:eastAsia="MS Mincho"/>
                <w:iCs/>
                <w:lang w:val="en-US" w:eastAsia="ja-JP"/>
              </w:rPr>
              <w:t xml:space="preserve"> </w:t>
            </w:r>
          </w:p>
          <w:p w14:paraId="725B3E98" w14:textId="77777777" w:rsidR="00A12693" w:rsidRDefault="00A12693" w:rsidP="00697D56">
            <w:pPr>
              <w:numPr>
                <w:ilvl w:val="1"/>
                <w:numId w:val="3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 xml:space="preserve">Alt 2: Support </w:t>
            </w:r>
            <w:r>
              <w:rPr>
                <w:rFonts w:eastAsia="MS Mincho"/>
                <w:iCs/>
                <w:lang w:val="en-US" w:eastAsia="ja-JP"/>
              </w:rPr>
              <w:t xml:space="preserve">in addition </w:t>
            </w:r>
            <w:r w:rsidRPr="00B44938">
              <w:rPr>
                <w:rFonts w:eastAsia="MS Mincho"/>
                <w:iCs/>
                <w:lang w:val="en-US" w:eastAsia="ja-JP"/>
              </w:rPr>
              <w:t>PF3-based 7OS sPUCCH</w:t>
            </w:r>
          </w:p>
          <w:p w14:paraId="317D3166" w14:textId="77777777" w:rsidR="00A12693" w:rsidRPr="00B44938" w:rsidRDefault="00A12693" w:rsidP="00697D56">
            <w:pPr>
              <w:numPr>
                <w:ilvl w:val="1"/>
                <w:numId w:val="3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Alt 3: </w:t>
            </w:r>
            <w:r w:rsidRPr="00B44938">
              <w:rPr>
                <w:rFonts w:eastAsia="MS Mincho"/>
                <w:iCs/>
                <w:lang w:val="en-US" w:eastAsia="ja-JP"/>
              </w:rPr>
              <w:t xml:space="preserve">Support </w:t>
            </w:r>
            <w:r>
              <w:rPr>
                <w:rFonts w:eastAsia="MS Mincho"/>
                <w:iCs/>
                <w:lang w:val="en-US" w:eastAsia="ja-JP"/>
              </w:rPr>
              <w:t xml:space="preserve">in addition </w:t>
            </w:r>
            <w:r w:rsidRPr="00B44938">
              <w:rPr>
                <w:rFonts w:eastAsia="MS Mincho"/>
                <w:iCs/>
                <w:lang w:val="en-US" w:eastAsia="ja-JP"/>
              </w:rPr>
              <w:t>PF3-based</w:t>
            </w:r>
            <w:r>
              <w:rPr>
                <w:rFonts w:eastAsia="MS Mincho"/>
                <w:iCs/>
                <w:lang w:val="en-US" w:eastAsia="ja-JP"/>
              </w:rPr>
              <w:t xml:space="preserve">, and PF5-based </w:t>
            </w:r>
            <w:r w:rsidRPr="00B44938">
              <w:rPr>
                <w:rFonts w:eastAsia="MS Mincho"/>
                <w:iCs/>
                <w:lang w:val="en-US" w:eastAsia="ja-JP"/>
              </w:rPr>
              <w:t>7OS sPUCCH</w:t>
            </w:r>
          </w:p>
          <w:p w14:paraId="2ADCEA5A" w14:textId="77777777" w:rsidR="00A12693" w:rsidRPr="00910C77" w:rsidRDefault="00A12693" w:rsidP="00697D56">
            <w:pPr>
              <w:numPr>
                <w:ilvl w:val="0"/>
                <w:numId w:val="3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10C77">
              <w:rPr>
                <w:rFonts w:eastAsia="MS Mincho"/>
                <w:iCs/>
                <w:lang w:val="en-US" w:eastAsia="ja-JP"/>
              </w:rPr>
              <w:t xml:space="preserve">: Coding methods </w:t>
            </w:r>
          </w:p>
          <w:p w14:paraId="78173F6E" w14:textId="77777777" w:rsidR="00A12693" w:rsidRDefault="00A12693" w:rsidP="00697D56">
            <w:pPr>
              <w:numPr>
                <w:ilvl w:val="0"/>
                <w:numId w:val="3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0C77">
              <w:rPr>
                <w:rFonts w:eastAsia="MS Mincho"/>
                <w:iCs/>
                <w:lang w:val="en-US" w:eastAsia="ja-JP"/>
              </w:rPr>
              <w:t xml:space="preserve">In case multiple formats are supported, </w:t>
            </w: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10C77">
              <w:rPr>
                <w:rFonts w:eastAsia="MS Mincho"/>
                <w:iCs/>
                <w:lang w:val="en-US" w:eastAsia="ja-JP"/>
              </w:rPr>
              <w:t xml:space="preserve"> on format selection </w:t>
            </w:r>
          </w:p>
          <w:p w14:paraId="2EE95CC4" w14:textId="77777777" w:rsidR="00A12693" w:rsidRDefault="00A12693" w:rsidP="00697D56">
            <w:pPr>
              <w:numPr>
                <w:ilvl w:val="0"/>
                <w:numId w:val="3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36A33">
              <w:rPr>
                <w:rFonts w:eastAsia="MS Mincho"/>
                <w:iCs/>
                <w:lang w:val="en-US" w:eastAsia="ja-JP"/>
              </w:rPr>
              <w:t xml:space="preserve">PF5-based sPUCCH format details </w:t>
            </w: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</w:p>
          <w:p w14:paraId="4998A425" w14:textId="77777777" w:rsidR="00A12693" w:rsidRPr="00D36A33" w:rsidRDefault="00A12693" w:rsidP="00697D56">
            <w:pPr>
              <w:numPr>
                <w:ilvl w:val="0"/>
                <w:numId w:val="3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36A33">
              <w:rPr>
                <w:rFonts w:eastAsia="MS Mincho"/>
                <w:iCs/>
                <w:lang w:eastAsia="ja-JP"/>
              </w:rPr>
              <w:t>PF3-based sPUCCH format, if supported</w:t>
            </w:r>
          </w:p>
          <w:p w14:paraId="7FDDEA37" w14:textId="77777777" w:rsidR="00A12693" w:rsidRPr="00D36A33" w:rsidRDefault="00A12693" w:rsidP="00D36A33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tbl>
            <w:tblPr>
              <w:tblW w:w="8876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348"/>
              <w:gridCol w:w="5528"/>
            </w:tblGrid>
            <w:tr w:rsidR="00A12693" w:rsidRPr="00B44938" w14:paraId="6B964A74" w14:textId="77777777" w:rsidTr="00FA7708">
              <w:trPr>
                <w:trHeight w:val="336"/>
                <w:jc w:val="center"/>
              </w:trPr>
              <w:tc>
                <w:tcPr>
                  <w:tcW w:w="88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6F4AD2" w14:textId="77777777" w:rsidR="00A12693" w:rsidRPr="00B44938" w:rsidRDefault="00A12693" w:rsidP="008B4FAB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PF3-based sPUCCH format</w:t>
                  </w:r>
                </w:p>
              </w:tc>
            </w:tr>
            <w:tr w:rsidR="00A12693" w:rsidRPr="00B44938" w14:paraId="1127AE82" w14:textId="77777777" w:rsidTr="00FA7708">
              <w:trPr>
                <w:trHeight w:val="336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B34131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Modulation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D8FB26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QPSK</w:t>
                  </w:r>
                </w:p>
              </w:tc>
            </w:tr>
            <w:tr w:rsidR="00A12693" w:rsidRPr="00B44938" w14:paraId="317907FA" w14:textId="77777777" w:rsidTr="00FA7708">
              <w:trPr>
                <w:trHeight w:val="336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5E7291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DMRS sequence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5DE723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Reuse DMRS sequence for PUCCH format 3</w:t>
                  </w:r>
                </w:p>
              </w:tc>
            </w:tr>
            <w:tr w:rsidR="00A12693" w:rsidRPr="00B44938" w14:paraId="30F1B957" w14:textId="77777777" w:rsidTr="00FA7708">
              <w:trPr>
                <w:trHeight w:val="353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33C8A2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Intra-sTTI hopping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A494EA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 xml:space="preserve">Non-hopping, </w:t>
                  </w:r>
                  <w:r w:rsidRPr="00767011">
                    <w:rPr>
                      <w:rFonts w:eastAsia="MS Mincho"/>
                      <w:highlight w:val="yellow"/>
                      <w:lang w:val="en-US" w:eastAsia="ja-JP"/>
                    </w:rPr>
                    <w:t>FFS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>: hopping</w:t>
                  </w:r>
                </w:p>
              </w:tc>
            </w:tr>
            <w:tr w:rsidR="00A12693" w:rsidRPr="00B44938" w14:paraId="12932485" w14:textId="77777777" w:rsidTr="00FA7708">
              <w:trPr>
                <w:trHeight w:val="535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5FFA66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DMRS pattern and OCC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15F2F2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Non-hopping: Reuse DMRS pattern of PUCCH format 3 and OCC</w:t>
                  </w:r>
                </w:p>
                <w:p w14:paraId="32160A3A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 xml:space="preserve">Hopping: </w:t>
                  </w:r>
                  <w:r w:rsidRPr="00767011">
                    <w:rPr>
                      <w:rFonts w:eastAsia="MS Mincho"/>
                      <w:highlight w:val="yellow"/>
                      <w:lang w:val="en-US" w:eastAsia="ja-JP"/>
                    </w:rPr>
                    <w:t>FFS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 xml:space="preserve"> on details if supported</w:t>
                  </w:r>
                </w:p>
              </w:tc>
            </w:tr>
            <w:tr w:rsidR="00A12693" w:rsidRPr="00B44938" w14:paraId="2CCB0D71" w14:textId="77777777" w:rsidTr="00FA7708">
              <w:trPr>
                <w:trHeight w:val="330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ECC6CD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Number of RBs for PUCCH resource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93810F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1 RB</w:t>
                  </w:r>
                </w:p>
              </w:tc>
            </w:tr>
          </w:tbl>
          <w:p w14:paraId="560D99A8" w14:textId="176048DC" w:rsidR="00A12693" w:rsidRPr="001D338B" w:rsidRDefault="00A12693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</w:tc>
      </w:tr>
    </w:tbl>
    <w:p w14:paraId="226F63E9" w14:textId="1F48EF27" w:rsidR="006249F6" w:rsidRPr="003A5CB8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.2</w:t>
      </w:r>
      <w:r w:rsidR="006249F6" w:rsidRPr="003A5CB8">
        <w:tab/>
        <w:t>sPUCCH resource management</w:t>
      </w:r>
    </w:p>
    <w:p w14:paraId="2658A3A9" w14:textId="6D5CD90A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.3</w:t>
      </w:r>
      <w:r w:rsidR="006249F6" w:rsidRPr="003A5CB8">
        <w:tab/>
        <w:t>UCI on sPUSCH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5620" w14:paraId="0452C311" w14:textId="77777777" w:rsidTr="00685620">
        <w:tc>
          <w:tcPr>
            <w:tcW w:w="9781" w:type="dxa"/>
          </w:tcPr>
          <w:p w14:paraId="761214DA" w14:textId="77777777" w:rsidR="00685620" w:rsidRPr="005D4280" w:rsidRDefault="00685620" w:rsidP="00685620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UCI transmission on sPUSCH is supported</w:t>
            </w:r>
          </w:p>
          <w:p w14:paraId="3D4467E6" w14:textId="5CBD6DD0" w:rsidR="00685620" w:rsidRPr="009222EA" w:rsidRDefault="00685620" w:rsidP="009222EA">
            <w:pPr>
              <w:keepLines/>
              <w:ind w:left="1135" w:hanging="851"/>
              <w:rPr>
                <w:rFonts w:eastAsia="MS Mincho"/>
                <w:lang w:val="en-US" w:eastAsia="ja-JP"/>
              </w:rPr>
            </w:pPr>
            <w:r w:rsidRPr="005D4280">
              <w:rPr>
                <w:rFonts w:eastAsia="MS Mincho"/>
                <w:lang w:val="en-US" w:eastAsia="ja-JP"/>
              </w:rPr>
              <w:t>NOTE:</w:t>
            </w:r>
            <w:r w:rsidRPr="005D4280">
              <w:rPr>
                <w:rFonts w:eastAsia="MS Mincho"/>
                <w:lang w:val="en-US" w:eastAsia="ja-JP"/>
              </w:rPr>
              <w:tab/>
              <w:t>The UCI herein refers to at least the ones for sTTI operations</w:t>
            </w:r>
          </w:p>
        </w:tc>
      </w:tr>
    </w:tbl>
    <w:p w14:paraId="318B3ED8" w14:textId="64F9836C" w:rsidR="006249F6" w:rsidRPr="003A5CB8" w:rsidRDefault="00261713" w:rsidP="006249F6">
      <w:pPr>
        <w:pStyle w:val="Heading3"/>
      </w:pPr>
      <w:r>
        <w:lastRenderedPageBreak/>
        <w:t>4</w:t>
      </w:r>
      <w:r w:rsidR="006249F6" w:rsidRPr="003A5CB8">
        <w:t>.</w:t>
      </w:r>
      <w:r w:rsidR="00511F77">
        <w:t>5</w:t>
      </w:r>
      <w:r w:rsidR="006249F6" w:rsidRPr="003A5CB8">
        <w:t>.4</w:t>
      </w:r>
      <w:r w:rsidR="006249F6" w:rsidRPr="003A5CB8">
        <w:tab/>
        <w:t>CSI reporting for sTTI</w:t>
      </w:r>
    </w:p>
    <w:p w14:paraId="45F6C401" w14:textId="00B5D1E1" w:rsidR="006249F6" w:rsidRPr="003A5CB8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.5</w:t>
      </w:r>
      <w:r w:rsidR="006249F6" w:rsidRPr="003A5CB8">
        <w:tab/>
        <w:t>sPUCCH power control</w:t>
      </w:r>
    </w:p>
    <w:p w14:paraId="26CA248B" w14:textId="14D70AB4" w:rsidR="006249F6" w:rsidRPr="003A5CB8" w:rsidRDefault="00261713" w:rsidP="006249F6">
      <w:pPr>
        <w:pStyle w:val="Heading2"/>
      </w:pPr>
      <w:r>
        <w:t>4</w:t>
      </w:r>
      <w:r w:rsidR="006249F6" w:rsidRPr="003A5CB8">
        <w:t>.</w:t>
      </w:r>
      <w:r w:rsidR="00511F77">
        <w:t>6</w:t>
      </w:r>
      <w:r w:rsidR="006249F6" w:rsidRPr="003A5CB8">
        <w:tab/>
        <w:t>DL data channel design</w:t>
      </w:r>
    </w:p>
    <w:p w14:paraId="33E8BB98" w14:textId="73A2D1EF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6</w:t>
      </w:r>
      <w:r w:rsidR="006249F6" w:rsidRPr="003A5CB8">
        <w:t>.1</w:t>
      </w:r>
      <w:r w:rsidR="006249F6" w:rsidRPr="003A5CB8">
        <w:tab/>
        <w:t>sPDSCH design</w:t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9631"/>
      </w:tblGrid>
      <w:tr w:rsidR="003F7FCE" w14:paraId="18576800" w14:textId="77777777" w:rsidTr="003F7FCE">
        <w:tc>
          <w:tcPr>
            <w:tcW w:w="9781" w:type="dxa"/>
          </w:tcPr>
          <w:p w14:paraId="50A624B5" w14:textId="77777777" w:rsidR="008936C5" w:rsidRDefault="008936C5" w:rsidP="003F7FCE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3F7FCE" w:rsidRPr="005D4280">
              <w:rPr>
                <w:lang w:val="en-US"/>
              </w:rPr>
              <w:t>oth CRS based TMs and DMRS based TMs are supported for DL s</w:t>
            </w:r>
            <w:r>
              <w:rPr>
                <w:lang w:val="en-US"/>
              </w:rPr>
              <w:t>PDSCH</w:t>
            </w:r>
            <w:r w:rsidR="003F7FCE" w:rsidRPr="005D4280">
              <w:rPr>
                <w:lang w:val="en-US"/>
              </w:rPr>
              <w:t xml:space="preserve"> transmission. </w:t>
            </w:r>
          </w:p>
          <w:p w14:paraId="6C3D7E3F" w14:textId="16BC4B6C" w:rsidR="003F7FCE" w:rsidRPr="005D4280" w:rsidRDefault="003F7FCE" w:rsidP="003F7FCE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No change for CRS definition is envisioned. </w:t>
            </w:r>
          </w:p>
          <w:p w14:paraId="0E212436" w14:textId="393B6002" w:rsidR="003F7FCE" w:rsidRPr="005D4280" w:rsidRDefault="00B622DD" w:rsidP="003F7FCE">
            <w:pPr>
              <w:rPr>
                <w:lang w:val="en-US"/>
              </w:rPr>
            </w:pPr>
            <w:r>
              <w:rPr>
                <w:lang w:val="en-US"/>
              </w:rPr>
              <w:t>For a CRS based sTTI transmission scheme t</w:t>
            </w:r>
            <w:r w:rsidR="007C2491">
              <w:rPr>
                <w:lang w:val="en-US"/>
              </w:rPr>
              <w:t>he m</w:t>
            </w:r>
            <w:r w:rsidR="003F7FCE" w:rsidRPr="005D4280">
              <w:rPr>
                <w:lang w:val="en-US"/>
              </w:rPr>
              <w:t>aximum number of supported layers is 4.</w:t>
            </w:r>
          </w:p>
          <w:p w14:paraId="23E4936B" w14:textId="77777777" w:rsidR="00252ED0" w:rsidRDefault="00310D6A" w:rsidP="003F7FCE">
            <w:pPr>
              <w:rPr>
                <w:lang w:val="en-US"/>
              </w:rPr>
            </w:pPr>
            <w:r>
              <w:rPr>
                <w:lang w:val="en-US"/>
              </w:rPr>
              <w:t xml:space="preserve">For a DM-RS based sTTI transmission scheme the number of supported layers for </w:t>
            </w:r>
          </w:p>
          <w:p w14:paraId="1822E87E" w14:textId="7D36861C" w:rsidR="00B622DD" w:rsidRDefault="00252ED0" w:rsidP="00697D56">
            <w:pPr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2/3 symbols</w:t>
            </w:r>
            <w:r w:rsidR="00310D6A">
              <w:rPr>
                <w:lang w:val="en-US"/>
              </w:rPr>
              <w:t xml:space="preserve"> sTTI is </w:t>
            </w:r>
            <w:r>
              <w:rPr>
                <w:lang w:val="en-US"/>
              </w:rPr>
              <w:t>at least 2</w:t>
            </w:r>
            <w:r w:rsidR="00B237EB">
              <w:rPr>
                <w:lang w:val="en-US"/>
              </w:rPr>
              <w:t xml:space="preserve"> </w:t>
            </w:r>
            <w:r w:rsidR="00B237EB" w:rsidRPr="00767011">
              <w:rPr>
                <w:lang w:val="en-US"/>
              </w:rPr>
              <w:t>(</w:t>
            </w:r>
            <w:r w:rsidR="00B237EB" w:rsidRPr="00767011">
              <w:rPr>
                <w:highlight w:val="yellow"/>
                <w:lang w:val="en-US"/>
              </w:rPr>
              <w:t>FFS</w:t>
            </w:r>
            <w:r w:rsidR="00B237EB" w:rsidRPr="00767011">
              <w:rPr>
                <w:lang w:val="en-US"/>
              </w:rPr>
              <w:t>: 4 layers)</w:t>
            </w:r>
          </w:p>
          <w:p w14:paraId="06CFCEB8" w14:textId="73E2D0AE" w:rsidR="00252ED0" w:rsidRDefault="00252ED0" w:rsidP="00697D56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5D4280">
              <w:rPr>
                <w:lang w:val="en-US"/>
              </w:rPr>
              <w:t>1-slot sTTI</w:t>
            </w:r>
            <w:r>
              <w:rPr>
                <w:lang w:val="en-US"/>
              </w:rPr>
              <w:t xml:space="preserve"> is up to 4</w:t>
            </w:r>
          </w:p>
          <w:p w14:paraId="372F3CBC" w14:textId="5E6C3554" w:rsidR="0042372E" w:rsidRDefault="0042372E" w:rsidP="0042372E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A UE is expected to handle the following cases in the same carrier in a subframe: </w:t>
            </w:r>
          </w:p>
          <w:p w14:paraId="78020B74" w14:textId="665B364E" w:rsidR="0019225B" w:rsidRPr="00BA42A6" w:rsidRDefault="0019225B" w:rsidP="00697D56">
            <w:pPr>
              <w:numPr>
                <w:ilvl w:val="0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 xml:space="preserve">Receiving legacy TTI non-unicast PDSCH (except </w:t>
            </w: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ED58A2">
              <w:rPr>
                <w:rFonts w:eastAsia="MS Mincho"/>
                <w:lang w:val="en-US" w:eastAsia="ja-JP"/>
              </w:rPr>
              <w:t xml:space="preserve"> for SC-PTM) and short TTI unicast PDSCH</w:t>
            </w:r>
          </w:p>
          <w:p w14:paraId="4FD33B9F" w14:textId="77777777" w:rsidR="003F7FCE" w:rsidRDefault="0019225B" w:rsidP="00697D56">
            <w:pPr>
              <w:numPr>
                <w:ilvl w:val="0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BA42A6">
              <w:rPr>
                <w:rFonts w:eastAsia="MS Mincho"/>
                <w:lang w:val="en-US" w:eastAsia="ja-JP"/>
              </w:rPr>
              <w:t xml:space="preserve">Receiving legacy TTI non-unicast PDSCH (except </w:t>
            </w: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BA42A6">
              <w:rPr>
                <w:rFonts w:eastAsia="MS Mincho"/>
                <w:lang w:val="en-US" w:eastAsia="ja-JP"/>
              </w:rPr>
              <w:t xml:space="preserve"> for SC-PTM) and legacy TTI unicast PDSCH</w:t>
            </w:r>
          </w:p>
          <w:p w14:paraId="3C25FC93" w14:textId="5E67D13F" w:rsidR="0019225B" w:rsidRPr="0019225B" w:rsidRDefault="0019225B" w:rsidP="0019225B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  <w:tr w:rsidR="00136978" w14:paraId="3937AA2A" w14:textId="77777777" w:rsidTr="003F7FCE">
        <w:tc>
          <w:tcPr>
            <w:tcW w:w="9781" w:type="dxa"/>
          </w:tcPr>
          <w:p w14:paraId="2787E7A0" w14:textId="77777777" w:rsidR="00136978" w:rsidRPr="006D2B41" w:rsidRDefault="00136978" w:rsidP="00697D5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8E3188">
              <w:rPr>
                <w:rFonts w:eastAsia="MS Mincho"/>
                <w:lang w:val="en-US" w:eastAsia="ja-JP"/>
              </w:rPr>
              <w:t>For DL transmission</w:t>
            </w:r>
            <w:r>
              <w:rPr>
                <w:rFonts w:eastAsia="MS Mincho"/>
                <w:lang w:val="en-US" w:eastAsia="ja-JP"/>
              </w:rPr>
              <w:t xml:space="preserve"> for sTTI</w:t>
            </w:r>
          </w:p>
          <w:p w14:paraId="23CD9ADA" w14:textId="77777777" w:rsidR="00136978" w:rsidRPr="008E3188" w:rsidRDefault="00136978" w:rsidP="00697D5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8E3188">
              <w:rPr>
                <w:rFonts w:eastAsia="MS Mincho"/>
                <w:lang w:val="en-US" w:eastAsia="ja-JP"/>
              </w:rPr>
              <w:t>TM1, 2, 3, 4, 6, 9, 10 are supported for FS1.</w:t>
            </w:r>
          </w:p>
          <w:p w14:paraId="21BA59BD" w14:textId="77777777" w:rsidR="00136978" w:rsidRDefault="00136978" w:rsidP="00697D5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8E3188">
              <w:rPr>
                <w:rFonts w:eastAsia="MS Mincho"/>
                <w:lang w:val="en-US" w:eastAsia="ja-JP"/>
              </w:rPr>
              <w:t>TM1, 2, 3, 4, 6, 8, 9, 10 are supported</w:t>
            </w:r>
            <w:r>
              <w:rPr>
                <w:rFonts w:eastAsia="MS Mincho"/>
                <w:lang w:val="en-US" w:eastAsia="ja-JP"/>
              </w:rPr>
              <w:t xml:space="preserve"> for slot based sTTI</w:t>
            </w:r>
            <w:r w:rsidRPr="008E3188">
              <w:rPr>
                <w:rFonts w:eastAsia="MS Mincho"/>
                <w:lang w:val="en-US" w:eastAsia="ja-JP"/>
              </w:rPr>
              <w:t xml:space="preserve"> for FS2.</w:t>
            </w:r>
          </w:p>
          <w:p w14:paraId="45C532B9" w14:textId="3BFD3E35" w:rsidR="00136978" w:rsidRPr="00136978" w:rsidRDefault="00136978" w:rsidP="00697D5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Note: For 2 symbol sTTI design TM8 is not supported in this WI</w:t>
            </w:r>
          </w:p>
        </w:tc>
      </w:tr>
      <w:tr w:rsidR="00D20606" w14:paraId="1789E531" w14:textId="77777777" w:rsidTr="003F7FCE">
        <w:tc>
          <w:tcPr>
            <w:tcW w:w="9781" w:type="dxa"/>
          </w:tcPr>
          <w:p w14:paraId="5DDA3757" w14:textId="202A4173" w:rsidR="00D20606" w:rsidRPr="008E3188" w:rsidRDefault="00D20606" w:rsidP="00697D5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45E11">
              <w:rPr>
                <w:rFonts w:eastAsia="MS Mincho"/>
                <w:iCs/>
                <w:lang w:eastAsia="ja-JP"/>
              </w:rPr>
              <w:t xml:space="preserve">Resource allocation type </w:t>
            </w:r>
            <w:r>
              <w:rPr>
                <w:rFonts w:eastAsia="MS Mincho"/>
                <w:iCs/>
                <w:lang w:eastAsia="ja-JP"/>
              </w:rPr>
              <w:t>1</w:t>
            </w:r>
            <w:r w:rsidRPr="00345E11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for sPDSCH is not supported</w:t>
            </w:r>
          </w:p>
        </w:tc>
      </w:tr>
      <w:tr w:rsidR="00D20606" w14:paraId="43BD83CC" w14:textId="77777777" w:rsidTr="003F7FCE">
        <w:tc>
          <w:tcPr>
            <w:tcW w:w="9781" w:type="dxa"/>
          </w:tcPr>
          <w:p w14:paraId="5875EF04" w14:textId="77777777" w:rsidR="00D20606" w:rsidRPr="00A100C8" w:rsidRDefault="00D20606" w:rsidP="00D20606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The </w:t>
            </w:r>
            <w:r w:rsidRPr="00A100C8">
              <w:rPr>
                <w:rFonts w:eastAsia="MS Mincho"/>
                <w:iCs/>
                <w:lang w:val="en-US" w:eastAsia="ja-JP"/>
              </w:rPr>
              <w:t>sPRG</w:t>
            </w:r>
            <w:r w:rsidRPr="009B3118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size for 2/3os</w:t>
            </w:r>
            <w:r w:rsidRPr="009B3118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 xml:space="preserve">sPDSCH </w:t>
            </w:r>
            <w:r w:rsidRPr="009B3118">
              <w:rPr>
                <w:rFonts w:eastAsia="MS Mincho"/>
                <w:iCs/>
                <w:lang w:val="en-US" w:eastAsia="ja-JP"/>
              </w:rPr>
              <w:t xml:space="preserve">is </w:t>
            </w:r>
            <w:r w:rsidRPr="00A100C8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 (sPRG of </w:t>
            </w:r>
            <w:r w:rsidRPr="00A100C8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 RBs)</w:t>
            </w:r>
          </w:p>
          <w:p w14:paraId="3F5F585A" w14:textId="77777777" w:rsidR="00D20606" w:rsidRPr="00A100C8" w:rsidRDefault="00D20606" w:rsidP="00697D56">
            <w:pPr>
              <w:numPr>
                <w:ilvl w:val="0"/>
                <w:numId w:val="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: </w:t>
            </w:r>
            <w:r w:rsidRPr="00A100C8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 is the same for all system BW or is system BW specific</w:t>
            </w:r>
          </w:p>
          <w:p w14:paraId="326765EA" w14:textId="47CD3DC0" w:rsidR="00D20606" w:rsidRPr="00345E11" w:rsidRDefault="00D20606" w:rsidP="00697D56">
            <w:pPr>
              <w:numPr>
                <w:ilvl w:val="0"/>
                <w:numId w:val="7"/>
              </w:numPr>
              <w:spacing w:after="0"/>
              <w:rPr>
                <w:rFonts w:eastAsia="MS Mincho"/>
                <w:iCs/>
                <w:lang w:eastAsia="ja-JP"/>
              </w:rPr>
            </w:pPr>
            <w:r w:rsidRPr="00A100C8">
              <w:rPr>
                <w:rFonts w:eastAsia="MS Mincho"/>
                <w:iCs/>
                <w:lang w:val="en-US" w:eastAsia="ja-JP"/>
              </w:rPr>
              <w:t xml:space="preserve">Down-select </w:t>
            </w:r>
            <w:r w:rsidRPr="00A100C8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 from [2, 3, 4 and 6]</w:t>
            </w:r>
          </w:p>
        </w:tc>
      </w:tr>
    </w:tbl>
    <w:p w14:paraId="02717A8F" w14:textId="67A08315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6.</w:t>
      </w:r>
      <w:r w:rsidR="006249F6" w:rsidRPr="003A5CB8">
        <w:t>2</w:t>
      </w:r>
      <w:r w:rsidR="006249F6" w:rsidRPr="003A5CB8">
        <w:tab/>
        <w:t>DL DMRS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544F" w14:paraId="51441F54" w14:textId="77777777" w:rsidTr="0080544F">
        <w:tc>
          <w:tcPr>
            <w:tcW w:w="9781" w:type="dxa"/>
          </w:tcPr>
          <w:p w14:paraId="67FF8953" w14:textId="34C98C1B" w:rsidR="0080544F" w:rsidRPr="000A1D2A" w:rsidRDefault="0080544F" w:rsidP="00697D56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val="en-US" w:eastAsia="ja-JP"/>
              </w:rPr>
            </w:pPr>
            <w:r w:rsidRPr="006069B5">
              <w:rPr>
                <w:rFonts w:eastAsia="MS Mincho"/>
                <w:lang w:eastAsia="ja-JP"/>
              </w:rPr>
              <w:t>For up to 2 layers sPDSCH in one sTTI, each layer maps to one different DL DMRS port, and each DMRS port has OCC-2 in time domain to support code division multiplexing.</w:t>
            </w:r>
          </w:p>
        </w:tc>
      </w:tr>
      <w:tr w:rsidR="003E6332" w:rsidRPr="0023270F" w14:paraId="23DA22D2" w14:textId="77777777" w:rsidTr="0080544F">
        <w:tc>
          <w:tcPr>
            <w:tcW w:w="9781" w:type="dxa"/>
          </w:tcPr>
          <w:p w14:paraId="02769FFE" w14:textId="77777777" w:rsidR="003E6332" w:rsidRPr="0027523A" w:rsidRDefault="003E6332" w:rsidP="00697D56">
            <w:pPr>
              <w:numPr>
                <w:ilvl w:val="0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>The DL DMRS pattern is fixed for 2-layer 2/3-symbol sPDSCH.</w:t>
            </w:r>
          </w:p>
          <w:p w14:paraId="1BE4949D" w14:textId="1B8CABF7" w:rsidR="003E6332" w:rsidRPr="006574BE" w:rsidRDefault="003E6332" w:rsidP="00697D56">
            <w:pPr>
              <w:numPr>
                <w:ilvl w:val="1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>Down-selected between option 1, 2, 3</w:t>
            </w:r>
            <w:r w:rsidR="009B0C6B">
              <w:rPr>
                <w:rFonts w:eastAsia="MS Mincho"/>
                <w:iCs/>
                <w:lang w:val="en-US" w:eastAsia="ja-JP"/>
              </w:rPr>
              <w:t>.</w:t>
            </w:r>
          </w:p>
          <w:p w14:paraId="2CFF554D" w14:textId="77777777" w:rsidR="006574BE" w:rsidRPr="006574BE" w:rsidRDefault="006574BE" w:rsidP="00697D56">
            <w:pPr>
              <w:numPr>
                <w:ilvl w:val="2"/>
                <w:numId w:val="20"/>
              </w:numPr>
              <w:spacing w:after="0"/>
              <w:rPr>
                <w:rFonts w:eastAsia="MS Mincho"/>
                <w:lang w:val="sv-SE" w:eastAsia="ja-JP"/>
              </w:rPr>
            </w:pPr>
            <w:r w:rsidRPr="006574BE">
              <w:rPr>
                <w:rFonts w:eastAsia="MS Mincho"/>
                <w:lang w:val="en-US" w:eastAsia="ja-JP"/>
              </w:rPr>
              <w:t>Option 1: X = 3, N = 1</w:t>
            </w:r>
          </w:p>
          <w:p w14:paraId="5A78280A" w14:textId="77777777" w:rsidR="006574BE" w:rsidRPr="006574BE" w:rsidRDefault="006574BE" w:rsidP="00697D56">
            <w:pPr>
              <w:numPr>
                <w:ilvl w:val="2"/>
                <w:numId w:val="20"/>
              </w:numPr>
              <w:spacing w:after="0"/>
              <w:rPr>
                <w:rFonts w:eastAsia="MS Mincho"/>
                <w:lang w:val="sv-SE" w:eastAsia="ja-JP"/>
              </w:rPr>
            </w:pPr>
            <w:r w:rsidRPr="006574BE">
              <w:rPr>
                <w:rFonts w:eastAsia="MS Mincho"/>
                <w:lang w:val="en-US" w:eastAsia="ja-JP"/>
              </w:rPr>
              <w:t>Option 2: X = 2, N = 1</w:t>
            </w:r>
          </w:p>
          <w:p w14:paraId="47A3078F" w14:textId="7EADD9CD" w:rsidR="006574BE" w:rsidRDefault="006574BE" w:rsidP="00697D56">
            <w:pPr>
              <w:numPr>
                <w:ilvl w:val="2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574BE">
              <w:rPr>
                <w:rFonts w:eastAsia="MS Mincho"/>
                <w:lang w:val="en-US" w:eastAsia="ja-JP"/>
              </w:rPr>
              <w:t xml:space="preserve">Option 3: N &gt; 1, </w:t>
            </w:r>
            <w:r w:rsidR="009B0C6B" w:rsidRPr="00FF74B7">
              <w:rPr>
                <w:rFonts w:eastAsia="MS Mincho"/>
                <w:iCs/>
                <w:lang w:val="en-US" w:eastAsia="ja-JP"/>
              </w:rPr>
              <w:t xml:space="preserve">X=2N+1 or X=2N </w:t>
            </w:r>
          </w:p>
          <w:p w14:paraId="6263A5BD" w14:textId="149EFB30" w:rsidR="003E6332" w:rsidRPr="0023270F" w:rsidRDefault="000A1D2A" w:rsidP="00697D56">
            <w:pPr>
              <w:numPr>
                <w:ilvl w:val="2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 xml:space="preserve">N is </w:t>
            </w:r>
            <w:r>
              <w:rPr>
                <w:rFonts w:eastAsia="MS Mincho"/>
                <w:iCs/>
                <w:lang w:val="en-US" w:eastAsia="ja-JP"/>
              </w:rPr>
              <w:t>the number of</w:t>
            </w:r>
            <w:r w:rsidRPr="006574BE">
              <w:rPr>
                <w:rFonts w:eastAsia="MS Mincho"/>
                <w:iCs/>
                <w:lang w:val="en-US" w:eastAsia="ja-JP"/>
              </w:rPr>
              <w:t xml:space="preserve"> RBs</w:t>
            </w:r>
            <w:r>
              <w:rPr>
                <w:rFonts w:eastAsia="MS Mincho"/>
                <w:iCs/>
                <w:lang w:val="en-US" w:eastAsia="ja-JP"/>
              </w:rPr>
              <w:t xml:space="preserve">. </w:t>
            </w:r>
            <w:r w:rsidRPr="000A1D2A">
              <w:rPr>
                <w:rFonts w:eastAsia="MS Mincho"/>
                <w:iCs/>
                <w:lang w:val="en-US" w:eastAsia="ja-JP"/>
              </w:rPr>
              <w:t>X subcarriers per N RB(s)</w:t>
            </w:r>
          </w:p>
        </w:tc>
      </w:tr>
      <w:tr w:rsidR="0023270F" w:rsidRPr="0023270F" w14:paraId="5FEC283F" w14:textId="77777777" w:rsidTr="0080544F">
        <w:tc>
          <w:tcPr>
            <w:tcW w:w="9781" w:type="dxa"/>
          </w:tcPr>
          <w:p w14:paraId="01D0E310" w14:textId="77777777" w:rsidR="0023270F" w:rsidRPr="00E968C0" w:rsidRDefault="0023270F" w:rsidP="00697D56">
            <w:pPr>
              <w:numPr>
                <w:ilvl w:val="0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>DL DMRS can be shared among 2 consecutive sTTIs for the same UE for 2/3-symbol sPDSCH.</w:t>
            </w:r>
          </w:p>
          <w:p w14:paraId="45A39F0D" w14:textId="77777777" w:rsidR="0023270F" w:rsidRDefault="0023270F" w:rsidP="00697D56">
            <w:pPr>
              <w:numPr>
                <w:ilvl w:val="1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968C0">
              <w:rPr>
                <w:rFonts w:eastAsia="MS Mincho"/>
                <w:iCs/>
                <w:lang w:val="en-US" w:eastAsia="ja-JP"/>
              </w:rPr>
              <w:t>Sharing across subframes is not supported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</w:p>
          <w:p w14:paraId="31197F15" w14:textId="77777777" w:rsidR="0023270F" w:rsidRDefault="0023270F" w:rsidP="00697D56">
            <w:pPr>
              <w:numPr>
                <w:ilvl w:val="1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 Sharing across slots</w:t>
            </w:r>
          </w:p>
          <w:p w14:paraId="3A2D0C71" w14:textId="77777777" w:rsidR="0023270F" w:rsidRPr="00E968C0" w:rsidRDefault="0023270F" w:rsidP="00697D56">
            <w:pPr>
              <w:numPr>
                <w:ilvl w:val="1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 3 consecutive sTTIs</w:t>
            </w:r>
          </w:p>
          <w:p w14:paraId="3C6092CA" w14:textId="6D430D49" w:rsidR="0023270F" w:rsidRPr="00FF74B7" w:rsidRDefault="0023270F" w:rsidP="00697D56">
            <w:pPr>
              <w:numPr>
                <w:ilvl w:val="0"/>
                <w:numId w:val="2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>DL DMRS RE shift in frequency domain is supported when colliding with CRS RE.</w:t>
            </w:r>
          </w:p>
        </w:tc>
      </w:tr>
    </w:tbl>
    <w:p w14:paraId="5677663D" w14:textId="700C8BA2" w:rsidR="006249F6" w:rsidRPr="003A5CB8" w:rsidRDefault="00261713" w:rsidP="006249F6">
      <w:pPr>
        <w:pStyle w:val="Heading2"/>
      </w:pPr>
      <w:r>
        <w:t>4</w:t>
      </w:r>
      <w:r w:rsidR="006249F6" w:rsidRPr="003A5CB8">
        <w:t>.</w:t>
      </w:r>
      <w:r w:rsidR="00511F77">
        <w:t>7</w:t>
      </w:r>
      <w:r w:rsidR="006249F6" w:rsidRPr="003A5CB8">
        <w:tab/>
        <w:t>UL data channel design</w:t>
      </w:r>
    </w:p>
    <w:p w14:paraId="3D9A0509" w14:textId="72650FC7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7</w:t>
      </w:r>
      <w:r w:rsidR="006249F6" w:rsidRPr="003A5CB8">
        <w:t>.1</w:t>
      </w:r>
      <w:r w:rsidR="006249F6" w:rsidRPr="003A5CB8">
        <w:tab/>
        <w:t>sPUSCH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136B" w14:paraId="75134BCE" w14:textId="77777777" w:rsidTr="0009136B">
        <w:tc>
          <w:tcPr>
            <w:tcW w:w="9781" w:type="dxa"/>
          </w:tcPr>
          <w:p w14:paraId="03C0957A" w14:textId="77777777" w:rsidR="0009136B" w:rsidRPr="005B310A" w:rsidRDefault="0009136B" w:rsidP="0009136B">
            <w:pPr>
              <w:spacing w:after="0"/>
              <w:rPr>
                <w:rFonts w:eastAsia="MS Mincho"/>
                <w:lang w:val="en-US" w:eastAsia="ja-JP"/>
              </w:rPr>
            </w:pPr>
            <w:r w:rsidRPr="005B310A">
              <w:rPr>
                <w:rFonts w:eastAsia="MS Mincho"/>
                <w:lang w:val="en-US" w:eastAsia="ja-JP"/>
              </w:rPr>
              <w:t xml:space="preserve">For both 2-symbol and 1-slot sPUSCH transmission </w:t>
            </w:r>
          </w:p>
          <w:p w14:paraId="0E3317C7" w14:textId="778F53EE" w:rsidR="0009136B" w:rsidRDefault="0009136B" w:rsidP="00697D56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ja-JP"/>
              </w:rPr>
            </w:pPr>
            <w:r w:rsidRPr="005B310A">
              <w:rPr>
                <w:rFonts w:eastAsia="MS Mincho"/>
                <w:lang w:eastAsia="ja-JP"/>
              </w:rPr>
              <w:t>Up to 2-</w:t>
            </w:r>
            <w:r w:rsidR="00E22FD3">
              <w:rPr>
                <w:rFonts w:eastAsia="MS Mincho"/>
                <w:lang w:eastAsia="ja-JP"/>
              </w:rPr>
              <w:t>layer transmission is supported</w:t>
            </w:r>
          </w:p>
          <w:p w14:paraId="3095921E" w14:textId="45EBC613" w:rsidR="0009136B" w:rsidRPr="0009136B" w:rsidRDefault="0009136B" w:rsidP="00697D56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eastAsia="ja-JP"/>
              </w:rPr>
              <w:t>FFS</w:t>
            </w:r>
            <w:r w:rsidRPr="00767011">
              <w:rPr>
                <w:rFonts w:eastAsia="MS Mincho"/>
                <w:lang w:eastAsia="ja-JP"/>
              </w:rPr>
              <w:t xml:space="preserve"> 4-layer is supported</w:t>
            </w:r>
          </w:p>
        </w:tc>
      </w:tr>
      <w:tr w:rsidR="00F40C57" w14:paraId="19B9E0DD" w14:textId="77777777" w:rsidTr="0009136B">
        <w:tc>
          <w:tcPr>
            <w:tcW w:w="9781" w:type="dxa"/>
          </w:tcPr>
          <w:p w14:paraId="25ADDB11" w14:textId="635117F9" w:rsidR="00F40C57" w:rsidRPr="004A393D" w:rsidRDefault="009C2B56" w:rsidP="00F40C57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An allocation based on the indication of the start and the length of allocation is supported in the UL for sPUSCH</w:t>
            </w:r>
          </w:p>
        </w:tc>
      </w:tr>
    </w:tbl>
    <w:p w14:paraId="58BFF0B3" w14:textId="714361F5" w:rsidR="006249F6" w:rsidRDefault="00261713" w:rsidP="006249F6">
      <w:pPr>
        <w:pStyle w:val="Heading3"/>
      </w:pPr>
      <w:r>
        <w:lastRenderedPageBreak/>
        <w:t>4</w:t>
      </w:r>
      <w:r w:rsidR="006249F6" w:rsidRPr="003A5CB8">
        <w:t>.</w:t>
      </w:r>
      <w:r w:rsidR="00511F77">
        <w:t>7</w:t>
      </w:r>
      <w:r w:rsidR="006249F6" w:rsidRPr="003A5CB8">
        <w:t>.2</w:t>
      </w:r>
      <w:r w:rsidR="006249F6" w:rsidRPr="003A5CB8">
        <w:tab/>
        <w:t>UL DMRS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28E6" w14:paraId="2A44F67A" w14:textId="77777777" w:rsidTr="00D928E6">
        <w:tc>
          <w:tcPr>
            <w:tcW w:w="9781" w:type="dxa"/>
          </w:tcPr>
          <w:p w14:paraId="32B0796B" w14:textId="77777777" w:rsidR="00D928E6" w:rsidRPr="005D4280" w:rsidRDefault="00D928E6" w:rsidP="00D928E6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For DM-RS of sPUSCH, the followings are recommended to be supported: </w:t>
            </w:r>
          </w:p>
          <w:p w14:paraId="372EC235" w14:textId="77777777" w:rsidR="00D928E6" w:rsidRPr="005D4280" w:rsidRDefault="00D928E6" w:rsidP="00D928E6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 xml:space="preserve">For the case of 1-slot TTI length, reuse the current DM-RS </w:t>
            </w:r>
          </w:p>
          <w:p w14:paraId="649C6E8B" w14:textId="77777777" w:rsidR="00B23C83" w:rsidRDefault="00D928E6" w:rsidP="00B23C83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 xml:space="preserve">For the case of less than 1-slot TTI length, support DM-RS sharing/multiplexing of consecutive TTIs from one or multiple UEs </w:t>
            </w:r>
          </w:p>
          <w:p w14:paraId="21CC00BC" w14:textId="30A73F59" w:rsidR="00D928E6" w:rsidRPr="00B23C83" w:rsidRDefault="00B23C83" w:rsidP="00B23C83">
            <w:pPr>
              <w:ind w:left="852" w:hanging="284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928E6" w:rsidRPr="005D4280">
              <w:rPr>
                <w:lang w:val="en-US"/>
              </w:rPr>
              <w:t>At least 2 contiguous TTIs can be shared/multiplexed.</w:t>
            </w:r>
          </w:p>
        </w:tc>
      </w:tr>
      <w:tr w:rsidR="009C2B56" w14:paraId="053CC008" w14:textId="77777777" w:rsidTr="00D928E6">
        <w:tc>
          <w:tcPr>
            <w:tcW w:w="9781" w:type="dxa"/>
          </w:tcPr>
          <w:p w14:paraId="069FB43F" w14:textId="77777777" w:rsidR="009C2B56" w:rsidRPr="00B448E1" w:rsidRDefault="009C2B56" w:rsidP="009C2B56">
            <w:pPr>
              <w:spacing w:after="0"/>
              <w:rPr>
                <w:rFonts w:eastAsia="MS Mincho"/>
                <w:lang w:val="en-US" w:eastAsia="ja-JP"/>
              </w:rPr>
            </w:pPr>
            <w:r w:rsidRPr="00B448E1">
              <w:rPr>
                <w:rFonts w:eastAsia="MS Mincho"/>
                <w:lang w:val="en-US" w:eastAsia="ja-JP"/>
              </w:rPr>
              <w:t>IFDMA DMRS is supported for 2-symbol based sPUSCH</w:t>
            </w:r>
          </w:p>
          <w:p w14:paraId="25050F98" w14:textId="1B1DB62A" w:rsidR="009C2B56" w:rsidRPr="00B448E1" w:rsidRDefault="009C2B56" w:rsidP="00697D56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sv-SE" w:eastAsia="ja-JP"/>
              </w:rPr>
            </w:pPr>
            <w:r w:rsidRPr="00B448E1">
              <w:rPr>
                <w:rFonts w:eastAsia="MS Mincho"/>
                <w:lang w:val="en-US" w:eastAsia="ja-JP"/>
              </w:rPr>
              <w:t>Support RPF=2</w:t>
            </w:r>
          </w:p>
          <w:p w14:paraId="5DE21CF5" w14:textId="467DC995" w:rsidR="00B448E1" w:rsidRPr="00B448E1" w:rsidRDefault="00B448E1" w:rsidP="00697D56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95421">
              <w:rPr>
                <w:rFonts w:eastAsia="MS Mincho"/>
                <w:iCs/>
                <w:lang w:val="en-US" w:eastAsia="ja-JP"/>
              </w:rPr>
              <w:t>Each comb supports up to 2 layers multiplexing for IFDMA DMRS for 2/3-symbol sPUSCH</w:t>
            </w:r>
          </w:p>
          <w:p w14:paraId="1BFF726E" w14:textId="77777777" w:rsidR="009C2B56" w:rsidRDefault="009C2B56" w:rsidP="00697D56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B448E1">
              <w:rPr>
                <w:rFonts w:eastAsia="MS Mincho"/>
                <w:lang w:val="en-US" w:eastAsia="ja-JP"/>
              </w:rPr>
              <w:t>Support UL</w:t>
            </w:r>
            <w:r w:rsidRPr="004A393D">
              <w:rPr>
                <w:rFonts w:eastAsia="MS Mincho"/>
                <w:lang w:val="en-US" w:eastAsia="ja-JP"/>
              </w:rPr>
              <w:t xml:space="preserve"> DMRS EPRE power boosting to maintain same transmit power for both DMRS symbol and data symbol</w:t>
            </w:r>
          </w:p>
          <w:p w14:paraId="3BE96E64" w14:textId="7445273E" w:rsidR="009C2B56" w:rsidRPr="009C2B56" w:rsidRDefault="009C2B56" w:rsidP="00697D56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C2B56">
              <w:rPr>
                <w:rFonts w:eastAsia="MS Mincho"/>
                <w:lang w:val="en-US" w:eastAsia="ja-JP"/>
              </w:rPr>
              <w:t>No new UL DMRS sequence generation compared to PUSCH in Rel-14 (including new sequence length from eFD-MIMO)</w:t>
            </w:r>
          </w:p>
        </w:tc>
      </w:tr>
      <w:tr w:rsidR="00B23C83" w14:paraId="41FE0799" w14:textId="77777777" w:rsidTr="00D928E6">
        <w:tc>
          <w:tcPr>
            <w:tcW w:w="9781" w:type="dxa"/>
          </w:tcPr>
          <w:p w14:paraId="59E33AD0" w14:textId="77777777" w:rsidR="00B23C83" w:rsidRPr="00436022" w:rsidRDefault="00B23C83" w:rsidP="00697D56">
            <w:pPr>
              <w:numPr>
                <w:ilvl w:val="0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436022">
              <w:rPr>
                <w:rFonts w:eastAsia="MS Mincho"/>
                <w:lang w:val="en-US" w:eastAsia="ja-JP"/>
              </w:rPr>
              <w:t>At least for 2-symbol based sTTI, UL DMRS position for sPUSCH is indicated by eNB</w:t>
            </w:r>
          </w:p>
          <w:p w14:paraId="7D541F1E" w14:textId="77777777" w:rsidR="00B23C83" w:rsidRPr="00767011" w:rsidRDefault="00B23C83" w:rsidP="00697D56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767011">
              <w:rPr>
                <w:rFonts w:eastAsia="MS Mincho"/>
                <w:lang w:val="en-US" w:eastAsia="ja-JP"/>
              </w:rPr>
              <w:t xml:space="preserve"> how to indicate UL DMRS position</w:t>
            </w:r>
          </w:p>
          <w:p w14:paraId="1F3AAEC6" w14:textId="77777777" w:rsidR="00B23C83" w:rsidRPr="00767011" w:rsidRDefault="00B23C83" w:rsidP="00697D56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767011">
              <w:rPr>
                <w:rFonts w:eastAsia="MS Mincho"/>
                <w:lang w:val="en-US" w:eastAsia="ja-JP"/>
              </w:rPr>
              <w:t xml:space="preserve"> whether or not to support fixed UL DMRS position</w:t>
            </w:r>
          </w:p>
          <w:p w14:paraId="294F928F" w14:textId="77777777" w:rsidR="00B23C83" w:rsidRPr="00436022" w:rsidRDefault="00B23C83" w:rsidP="00697D56">
            <w:pPr>
              <w:numPr>
                <w:ilvl w:val="0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436022">
              <w:rPr>
                <w:rFonts w:eastAsia="MS Mincho"/>
                <w:lang w:val="en-US" w:eastAsia="ja-JP"/>
              </w:rPr>
              <w:t>For 1-slot sTTI, self-contained UL DMRS for sPUSCH is supported</w:t>
            </w:r>
          </w:p>
          <w:p w14:paraId="6CB64D5D" w14:textId="77777777" w:rsidR="00B23C83" w:rsidRPr="00436022" w:rsidRDefault="00B23C83" w:rsidP="00697D56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436022">
              <w:rPr>
                <w:rFonts w:eastAsia="MS Mincho"/>
                <w:lang w:val="en-US" w:eastAsia="ja-JP"/>
              </w:rPr>
              <w:t>Support at least the legacy DMRS structure, where DMRS is located in the fourth symbol of the slot</w:t>
            </w:r>
          </w:p>
          <w:p w14:paraId="2A881799" w14:textId="048D0875" w:rsidR="00B23C83" w:rsidRPr="00B23C83" w:rsidRDefault="00B23C83" w:rsidP="00B23C83">
            <w:pPr>
              <w:jc w:val="center"/>
              <w:rPr>
                <w:rFonts w:eastAsia="MS Mincho"/>
                <w:lang w:val="en-US" w:eastAsia="ja-JP"/>
              </w:rPr>
            </w:pPr>
            <w:r w:rsidRPr="00436022">
              <w:rPr>
                <w:rFonts w:eastAsia="MS Mincho"/>
                <w:lang w:val="sv-SE" w:eastAsia="ja-JP"/>
              </w:rPr>
              <w:object w:dxaOrig="8364" w:dyaOrig="1752" w14:anchorId="49764934">
                <v:shape id="_x0000_i1026" type="#_x0000_t75" style="width:205.1pt;height:42.7pt" o:ole="">
                  <v:imagedata r:id="rId18" o:title=""/>
                </v:shape>
                <o:OLEObject Type="Embed" ProgID="Visio.Drawing.11" ShapeID="_x0000_i1026" DrawAspect="Content" ObjectID="_1558335756" r:id="rId19"/>
              </w:object>
            </w:r>
          </w:p>
        </w:tc>
      </w:tr>
      <w:tr w:rsidR="00B23C83" w14:paraId="49FFE72F" w14:textId="77777777" w:rsidTr="00D928E6">
        <w:tc>
          <w:tcPr>
            <w:tcW w:w="9781" w:type="dxa"/>
          </w:tcPr>
          <w:p w14:paraId="1B1CBBA5" w14:textId="77777777" w:rsidR="00136978" w:rsidRDefault="00136978" w:rsidP="00697D5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8E3188">
              <w:rPr>
                <w:rFonts w:eastAsia="MS Mincho"/>
                <w:lang w:val="en-US" w:eastAsia="ja-JP"/>
              </w:rPr>
              <w:t>For UL transmission</w:t>
            </w:r>
            <w:r w:rsidRPr="006D2B41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for sTTI</w:t>
            </w:r>
          </w:p>
          <w:p w14:paraId="782BF917" w14:textId="0DDE101C" w:rsidR="00B23C83" w:rsidRPr="00136978" w:rsidRDefault="00136978" w:rsidP="00697D5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6978">
              <w:rPr>
                <w:rFonts w:eastAsia="MS Mincho"/>
                <w:lang w:val="en-US" w:eastAsia="ja-JP"/>
              </w:rPr>
              <w:t>TM1 and TM2 are supported</w:t>
            </w:r>
          </w:p>
        </w:tc>
      </w:tr>
    </w:tbl>
    <w:p w14:paraId="5681F957" w14:textId="6451BAEF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7</w:t>
      </w:r>
      <w:r w:rsidR="006249F6" w:rsidRPr="003A5CB8">
        <w:t>.3</w:t>
      </w:r>
      <w:r w:rsidR="006249F6" w:rsidRPr="003A5CB8">
        <w:tab/>
        <w:t>sPUSCH power control</w:t>
      </w:r>
    </w:p>
    <w:p w14:paraId="5347512D" w14:textId="18029B1C" w:rsidR="006249F6" w:rsidRDefault="00261713" w:rsidP="006249F6">
      <w:pPr>
        <w:pStyle w:val="Heading2"/>
      </w:pPr>
      <w:r>
        <w:t>4</w:t>
      </w:r>
      <w:r w:rsidR="006249F6" w:rsidRPr="003A5CB8">
        <w:t>.</w:t>
      </w:r>
      <w:r w:rsidR="00511F77">
        <w:t>8</w:t>
      </w:r>
      <w:r w:rsidR="006249F6" w:rsidRPr="003A5CB8">
        <w:tab/>
        <w:t>FS2 aspects</w:t>
      </w:r>
    </w:p>
    <w:p w14:paraId="72020BA1" w14:textId="606AD753" w:rsidR="00847EEE" w:rsidRDefault="00847EEE" w:rsidP="00847EEE">
      <w:pPr>
        <w:pStyle w:val="Heading2"/>
      </w:pPr>
      <w:r>
        <w:t>4.</w:t>
      </w:r>
      <w:r w:rsidR="00511F77">
        <w:t>9</w:t>
      </w:r>
      <w:r>
        <w:tab/>
      </w:r>
      <w:r w:rsidRPr="003A5CB8">
        <w:t>Maximum TA and processing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0D7E" w14:paraId="103F7D40" w14:textId="77777777" w:rsidTr="00E60D7E">
        <w:tc>
          <w:tcPr>
            <w:tcW w:w="9781" w:type="dxa"/>
          </w:tcPr>
          <w:p w14:paraId="6EB4BDC3" w14:textId="09568653" w:rsidR="00E60D7E" w:rsidRPr="005D4280" w:rsidRDefault="00E60D7E" w:rsidP="00E60D7E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D4280">
              <w:rPr>
                <w:lang w:val="en-US"/>
              </w:rPr>
              <w:t xml:space="preserve">he maximum TA for </w:t>
            </w:r>
            <w:r>
              <w:rPr>
                <w:lang w:val="en-US"/>
              </w:rPr>
              <w:t>s</w:t>
            </w:r>
            <w:r w:rsidRPr="005D4280">
              <w:rPr>
                <w:lang w:val="en-US"/>
              </w:rPr>
              <w:t xml:space="preserve">TTI </w:t>
            </w:r>
            <w:r>
              <w:rPr>
                <w:lang w:val="en-US"/>
              </w:rPr>
              <w:t>is reduced</w:t>
            </w:r>
            <w:r w:rsidRPr="005D4280">
              <w:rPr>
                <w:lang w:val="en-US"/>
              </w:rPr>
              <w:t xml:space="preserve"> compared to Rel-13.</w:t>
            </w:r>
          </w:p>
          <w:p w14:paraId="7945DFDC" w14:textId="77777777" w:rsidR="00E60D7E" w:rsidRPr="005D4280" w:rsidRDefault="00E60D7E" w:rsidP="00E60D7E">
            <w:pPr>
              <w:rPr>
                <w:lang w:val="en-US"/>
              </w:rPr>
            </w:pPr>
            <w:r w:rsidRPr="005D4280">
              <w:rPr>
                <w:lang w:val="en-US"/>
              </w:rPr>
              <w:t>The minimum timing for UL grant to UL data and for DL data to DL HARQ is n + k sTTI for short TTI operation;</w:t>
            </w:r>
          </w:p>
          <w:p w14:paraId="08A9FF8C" w14:textId="77777777" w:rsidR="00E60D7E" w:rsidRPr="005D4280" w:rsidRDefault="00E60D7E" w:rsidP="00E60D7E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Processing time &gt;= the legacy processing time linearly downscaled with TTI length</w:t>
            </w:r>
          </w:p>
          <w:p w14:paraId="7CBD64D0" w14:textId="77777777" w:rsidR="00E60D7E" w:rsidRPr="005D4280" w:rsidRDefault="00E60D7E" w:rsidP="00E60D7E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4 &lt;= k &lt;= 8</w:t>
            </w:r>
          </w:p>
          <w:p w14:paraId="08D1804B" w14:textId="77777777" w:rsidR="00E60D7E" w:rsidRPr="005D4280" w:rsidRDefault="00E60D7E" w:rsidP="00E60D7E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 xml:space="preserve">Note that sTTI refers to </w:t>
            </w:r>
          </w:p>
          <w:p w14:paraId="6833731E" w14:textId="77777777" w:rsidR="00E60D7E" w:rsidRPr="005D4280" w:rsidRDefault="00E60D7E" w:rsidP="00E60D7E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 xml:space="preserve">sPUSCH sTTI for the UL grant to UL data timing </w:t>
            </w:r>
          </w:p>
          <w:p w14:paraId="18D436BE" w14:textId="77777777" w:rsidR="00E60D7E" w:rsidRPr="005D4280" w:rsidRDefault="00E60D7E" w:rsidP="00E60D7E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sPDSCH sTTI for the DL data to DL HARQ feedback timing</w:t>
            </w:r>
          </w:p>
          <w:p w14:paraId="0D7BA0C6" w14:textId="77777777" w:rsidR="00A21BFD" w:rsidRPr="005D4280" w:rsidRDefault="00A21BFD" w:rsidP="00A21BFD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The minimum timing for UL grant to UL data and for DL data to DL HARQ is n + k TTI for subframe-long TTI operation and short TTI capable UEs. </w:t>
            </w:r>
          </w:p>
          <w:p w14:paraId="7494EC70" w14:textId="2701E010" w:rsidR="00E60D7E" w:rsidRPr="00162B44" w:rsidRDefault="00A21BFD" w:rsidP="00E60D7E">
            <w:pPr>
              <w:rPr>
                <w:rFonts w:ascii="Arial" w:hAnsi="Arial" w:cs="Arial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k = 4 is supported</w:t>
            </w:r>
          </w:p>
        </w:tc>
      </w:tr>
      <w:tr w:rsidR="00732390" w14:paraId="5DEBB1F7" w14:textId="77777777" w:rsidTr="00E60D7E">
        <w:tc>
          <w:tcPr>
            <w:tcW w:w="9781" w:type="dxa"/>
          </w:tcPr>
          <w:p w14:paraId="2E17B0F0" w14:textId="36173536" w:rsidR="00732390" w:rsidRDefault="00732390" w:rsidP="00E60D7E">
            <w:pPr>
              <w:rPr>
                <w:lang w:val="en-US"/>
              </w:rPr>
            </w:pPr>
            <w:r w:rsidRPr="00981869">
              <w:rPr>
                <w:rFonts w:eastAsia="MS Mincho"/>
                <w:iCs/>
                <w:lang w:val="en-US" w:eastAsia="ja-JP"/>
              </w:rPr>
              <w:t>If multiple processing timeline</w:t>
            </w:r>
            <w:r>
              <w:rPr>
                <w:rFonts w:eastAsia="MS Mincho"/>
                <w:iCs/>
                <w:lang w:val="en-US" w:eastAsia="ja-JP"/>
              </w:rPr>
              <w:t xml:space="preserve">s for a given sTTI combination are </w:t>
            </w:r>
            <w:r w:rsidRPr="00981869">
              <w:rPr>
                <w:rFonts w:eastAsia="MS Mincho"/>
                <w:iCs/>
                <w:lang w:val="en-US" w:eastAsia="ja-JP"/>
              </w:rPr>
              <w:t>allowed, then only one proc</w:t>
            </w:r>
            <w:r>
              <w:rPr>
                <w:rFonts w:eastAsia="MS Mincho"/>
                <w:iCs/>
                <w:lang w:val="en-US" w:eastAsia="ja-JP"/>
              </w:rPr>
              <w:t>essing timeline per PUCCH group</w:t>
            </w:r>
            <w:r w:rsidRPr="00981869">
              <w:rPr>
                <w:rFonts w:eastAsia="MS Mincho"/>
                <w:iCs/>
                <w:lang w:val="en-US" w:eastAsia="ja-JP"/>
              </w:rPr>
              <w:t xml:space="preserve"> is configured</w:t>
            </w:r>
          </w:p>
        </w:tc>
      </w:tr>
    </w:tbl>
    <w:p w14:paraId="538508FD" w14:textId="155A6B62" w:rsidR="006249F6" w:rsidRDefault="00261713" w:rsidP="006249F6">
      <w:pPr>
        <w:pStyle w:val="Heading2"/>
      </w:pPr>
      <w:r>
        <w:lastRenderedPageBreak/>
        <w:t>4</w:t>
      </w:r>
      <w:r w:rsidR="006249F6" w:rsidRPr="003A5CB8">
        <w:t>.</w:t>
      </w:r>
      <w:r w:rsidR="00511F77">
        <w:t>10</w:t>
      </w:r>
      <w:r w:rsidR="006249F6" w:rsidRPr="003A5CB8"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1F77" w14:paraId="083C0785" w14:textId="77777777" w:rsidTr="00511F77">
        <w:tc>
          <w:tcPr>
            <w:tcW w:w="9781" w:type="dxa"/>
          </w:tcPr>
          <w:p w14:paraId="41BCEF7B" w14:textId="77777777" w:rsidR="00511F77" w:rsidRDefault="00511F77" w:rsidP="00511F77"/>
        </w:tc>
      </w:tr>
    </w:tbl>
    <w:p w14:paraId="48D65AF4" w14:textId="77777777" w:rsidR="00511F77" w:rsidRPr="00511F77" w:rsidRDefault="00511F77" w:rsidP="00511F77"/>
    <w:p w14:paraId="4677C6FA" w14:textId="423BBD52" w:rsidR="0029516E" w:rsidRPr="002D7AFA" w:rsidRDefault="0029516E" w:rsidP="00072B2B"/>
    <w:sectPr w:rsidR="0029516E" w:rsidRPr="002D7AFA" w:rsidSect="00F7366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5F467" w14:textId="77777777" w:rsidR="00365FEC" w:rsidRDefault="00365FEC">
      <w:r>
        <w:separator/>
      </w:r>
    </w:p>
  </w:endnote>
  <w:endnote w:type="continuationSeparator" w:id="0">
    <w:p w14:paraId="4E669DF7" w14:textId="77777777" w:rsidR="00365FEC" w:rsidRDefault="00365FEC">
      <w:r>
        <w:continuationSeparator/>
      </w:r>
    </w:p>
  </w:endnote>
  <w:endnote w:type="continuationNotice" w:id="1">
    <w:p w14:paraId="5748D80C" w14:textId="77777777" w:rsidR="00365FEC" w:rsidRDefault="00365F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EFEF" w14:textId="77777777" w:rsidR="000E3847" w:rsidRDefault="000E384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34131" w14:textId="77777777" w:rsidR="00365FEC" w:rsidRDefault="00365FEC">
      <w:r>
        <w:separator/>
      </w:r>
    </w:p>
  </w:footnote>
  <w:footnote w:type="continuationSeparator" w:id="0">
    <w:p w14:paraId="30AB935D" w14:textId="77777777" w:rsidR="00365FEC" w:rsidRDefault="00365FEC">
      <w:r>
        <w:continuationSeparator/>
      </w:r>
    </w:p>
  </w:footnote>
  <w:footnote w:type="continuationNotice" w:id="1">
    <w:p w14:paraId="79B7610A" w14:textId="77777777" w:rsidR="00365FEC" w:rsidRDefault="00365FE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74FCF" w14:textId="77777777" w:rsidR="000E3847" w:rsidRDefault="000E3847">
    <w:pPr>
      <w:pStyle w:val="Header"/>
      <w:framePr w:wrap="auto" w:vAnchor="text" w:hAnchor="margin" w:xAlign="center" w:y="1"/>
      <w:widowControl/>
    </w:pPr>
  </w:p>
  <w:p w14:paraId="4A9DA465" w14:textId="77777777" w:rsidR="000E3847" w:rsidRDefault="000E3847" w:rsidP="008D5F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4A55EB0"/>
    <w:multiLevelType w:val="hybridMultilevel"/>
    <w:tmpl w:val="919C8850"/>
    <w:lvl w:ilvl="0" w:tplc="DE5854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9AB6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8854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514FA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F4E17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FA0B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1EA4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D4A0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78C6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F24E00"/>
    <w:multiLevelType w:val="hybridMultilevel"/>
    <w:tmpl w:val="53681A16"/>
    <w:lvl w:ilvl="0" w:tplc="108C1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4F7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60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6E4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6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0E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8AE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20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0C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2E174D"/>
    <w:multiLevelType w:val="hybridMultilevel"/>
    <w:tmpl w:val="4636DF58"/>
    <w:lvl w:ilvl="0" w:tplc="E772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2C4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EA3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60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862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445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0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A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4E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320EA"/>
    <w:multiLevelType w:val="hybridMultilevel"/>
    <w:tmpl w:val="B6B61664"/>
    <w:lvl w:ilvl="0" w:tplc="82A8D0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D4EE6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E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A022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CC6E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8C01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F964C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3615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484B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6655C73"/>
    <w:multiLevelType w:val="hybridMultilevel"/>
    <w:tmpl w:val="CF64E77A"/>
    <w:lvl w:ilvl="0" w:tplc="F8C2E4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12F2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E85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BC94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A2C9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C8FF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2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502B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09E8E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7525D92"/>
    <w:multiLevelType w:val="hybridMultilevel"/>
    <w:tmpl w:val="F7D08D86"/>
    <w:lvl w:ilvl="0" w:tplc="D75C8F48">
      <w:start w:val="4"/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C4528F4"/>
    <w:multiLevelType w:val="hybridMultilevel"/>
    <w:tmpl w:val="BA9A5ED2"/>
    <w:lvl w:ilvl="0" w:tplc="3D6816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A8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E888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32EA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E091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2CDC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D03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BF6F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5661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CBA4252"/>
    <w:multiLevelType w:val="hybridMultilevel"/>
    <w:tmpl w:val="2520A2E6"/>
    <w:lvl w:ilvl="0" w:tplc="5EDCB4D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8A276A2"/>
    <w:multiLevelType w:val="hybridMultilevel"/>
    <w:tmpl w:val="F5C4E80A"/>
    <w:lvl w:ilvl="0" w:tplc="5B6A6C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D68E8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3EE4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DEA9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F23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FA4A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BCE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EC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328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D2343FC"/>
    <w:multiLevelType w:val="hybridMultilevel"/>
    <w:tmpl w:val="BF443D00"/>
    <w:lvl w:ilvl="0" w:tplc="D75C8F48">
      <w:start w:val="4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61E69E2"/>
    <w:multiLevelType w:val="hybridMultilevel"/>
    <w:tmpl w:val="AEEC475E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2C02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F8EA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D87F1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7265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5070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D802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725E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3C8F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8F132F2"/>
    <w:multiLevelType w:val="hybridMultilevel"/>
    <w:tmpl w:val="370E8006"/>
    <w:lvl w:ilvl="0" w:tplc="0D34FC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8E165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CE469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7288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8A36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5E12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5093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8CEA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7AA0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455858"/>
    <w:multiLevelType w:val="hybridMultilevel"/>
    <w:tmpl w:val="DEDE8318"/>
    <w:lvl w:ilvl="0" w:tplc="D5BAC4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DAEF4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A29A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B644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9624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873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356CE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3483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66BF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0E71FFC"/>
    <w:multiLevelType w:val="hybridMultilevel"/>
    <w:tmpl w:val="72664DA2"/>
    <w:lvl w:ilvl="0" w:tplc="9D5EC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6052C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0CF99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7AC2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883C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B8AA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3A8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D81C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941F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2CF4A24"/>
    <w:multiLevelType w:val="hybridMultilevel"/>
    <w:tmpl w:val="2E98F7D6"/>
    <w:lvl w:ilvl="0" w:tplc="535689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E0E57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0C1C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824F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08F0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8A0B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1C6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286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05A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3F602BC"/>
    <w:multiLevelType w:val="hybridMultilevel"/>
    <w:tmpl w:val="0FDA6110"/>
    <w:lvl w:ilvl="0" w:tplc="08D4FD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E45C5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A24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DC1E5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C8C2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120D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FC444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86BA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88B9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8141E1"/>
    <w:multiLevelType w:val="hybridMultilevel"/>
    <w:tmpl w:val="146AADA8"/>
    <w:lvl w:ilvl="0" w:tplc="AFD63D6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74A7966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DA347D68" w:tentative="1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7160B3A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AF2C61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F222C91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C40568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2AC702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38E5A10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48C90760"/>
    <w:multiLevelType w:val="hybridMultilevel"/>
    <w:tmpl w:val="443ABF8E"/>
    <w:lvl w:ilvl="0" w:tplc="D75C8F48">
      <w:start w:val="4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E842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E5F5C52"/>
    <w:multiLevelType w:val="hybridMultilevel"/>
    <w:tmpl w:val="10B2B8A2"/>
    <w:lvl w:ilvl="0" w:tplc="BB8C69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2E0B5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5258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5ECA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9A5E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6029F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3267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163D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9E59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2416008"/>
    <w:multiLevelType w:val="hybridMultilevel"/>
    <w:tmpl w:val="C370243C"/>
    <w:lvl w:ilvl="0" w:tplc="8F9016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AD80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1415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3635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0C46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606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B679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40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A63B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D6956A8"/>
    <w:multiLevelType w:val="hybridMultilevel"/>
    <w:tmpl w:val="5C580A42"/>
    <w:lvl w:ilvl="0" w:tplc="FC0CF3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140BF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9C74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9844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E4A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FEDE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6448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2D7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AC45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1443DF8"/>
    <w:multiLevelType w:val="hybridMultilevel"/>
    <w:tmpl w:val="38C4175E"/>
    <w:lvl w:ilvl="0" w:tplc="FC92296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868CA"/>
    <w:multiLevelType w:val="hybridMultilevel"/>
    <w:tmpl w:val="0F242DF8"/>
    <w:lvl w:ilvl="0" w:tplc="6644AA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B6E1E"/>
    <w:multiLevelType w:val="hybridMultilevel"/>
    <w:tmpl w:val="95B4A090"/>
    <w:lvl w:ilvl="0" w:tplc="FC92296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866F80"/>
    <w:multiLevelType w:val="hybridMultilevel"/>
    <w:tmpl w:val="BB261500"/>
    <w:lvl w:ilvl="0" w:tplc="1456AB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18EF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E4CB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9692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FC06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C8FC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0471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CA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1CD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6E9A4BCE"/>
    <w:multiLevelType w:val="hybridMultilevel"/>
    <w:tmpl w:val="DB40B0E6"/>
    <w:lvl w:ilvl="0" w:tplc="146CC3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48860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EA86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A410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B8AF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F85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A8B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84B4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5C05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1"/>
  </w:num>
  <w:num w:numId="3">
    <w:abstractNumId w:val="13"/>
  </w:num>
  <w:num w:numId="4">
    <w:abstractNumId w:val="20"/>
  </w:num>
  <w:num w:numId="5">
    <w:abstractNumId w:val="16"/>
  </w:num>
  <w:num w:numId="6">
    <w:abstractNumId w:val="4"/>
  </w:num>
  <w:num w:numId="7">
    <w:abstractNumId w:val="23"/>
  </w:num>
  <w:num w:numId="8">
    <w:abstractNumId w:val="24"/>
  </w:num>
  <w:num w:numId="9">
    <w:abstractNumId w:val="42"/>
  </w:num>
  <w:num w:numId="10">
    <w:abstractNumId w:val="19"/>
  </w:num>
  <w:num w:numId="11">
    <w:abstractNumId w:val="11"/>
  </w:num>
  <w:num w:numId="12">
    <w:abstractNumId w:val="14"/>
  </w:num>
  <w:num w:numId="13">
    <w:abstractNumId w:val="15"/>
  </w:num>
  <w:num w:numId="14">
    <w:abstractNumId w:val="17"/>
  </w:num>
  <w:num w:numId="15">
    <w:abstractNumId w:val="6"/>
  </w:num>
  <w:num w:numId="16">
    <w:abstractNumId w:val="44"/>
  </w:num>
  <w:num w:numId="17">
    <w:abstractNumId w:val="35"/>
  </w:num>
  <w:num w:numId="18">
    <w:abstractNumId w:val="3"/>
  </w:num>
  <w:num w:numId="19">
    <w:abstractNumId w:val="8"/>
  </w:num>
  <w:num w:numId="20">
    <w:abstractNumId w:val="1"/>
  </w:num>
  <w:num w:numId="21">
    <w:abstractNumId w:val="39"/>
  </w:num>
  <w:num w:numId="22">
    <w:abstractNumId w:val="5"/>
  </w:num>
  <w:num w:numId="23">
    <w:abstractNumId w:val="7"/>
  </w:num>
  <w:num w:numId="24">
    <w:abstractNumId w:val="21"/>
  </w:num>
  <w:num w:numId="25">
    <w:abstractNumId w:val="33"/>
  </w:num>
  <w:num w:numId="26">
    <w:abstractNumId w:val="43"/>
  </w:num>
  <w:num w:numId="27">
    <w:abstractNumId w:val="31"/>
  </w:num>
  <w:num w:numId="28">
    <w:abstractNumId w:val="9"/>
  </w:num>
  <w:num w:numId="29">
    <w:abstractNumId w:val="30"/>
  </w:num>
  <w:num w:numId="30">
    <w:abstractNumId w:val="28"/>
  </w:num>
  <w:num w:numId="31">
    <w:abstractNumId w:val="40"/>
  </w:num>
  <w:num w:numId="32">
    <w:abstractNumId w:val="12"/>
  </w:num>
  <w:num w:numId="33">
    <w:abstractNumId w:val="2"/>
  </w:num>
  <w:num w:numId="34">
    <w:abstractNumId w:val="10"/>
  </w:num>
  <w:num w:numId="35">
    <w:abstractNumId w:val="18"/>
  </w:num>
  <w:num w:numId="36">
    <w:abstractNumId w:val="32"/>
  </w:num>
  <w:num w:numId="37">
    <w:abstractNumId w:val="27"/>
  </w:num>
  <w:num w:numId="38">
    <w:abstractNumId w:val="34"/>
  </w:num>
  <w:num w:numId="39">
    <w:abstractNumId w:val="29"/>
  </w:num>
  <w:num w:numId="40">
    <w:abstractNumId w:val="25"/>
  </w:num>
  <w:num w:numId="41">
    <w:abstractNumId w:val="26"/>
  </w:num>
  <w:num w:numId="42">
    <w:abstractNumId w:val="37"/>
  </w:num>
  <w:num w:numId="43">
    <w:abstractNumId w:val="22"/>
  </w:num>
  <w:num w:numId="44">
    <w:abstractNumId w:val="36"/>
  </w:num>
  <w:num w:numId="45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276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687"/>
    <w:rsid w:val="0001621F"/>
    <w:rsid w:val="00016B9B"/>
    <w:rsid w:val="00016EEF"/>
    <w:rsid w:val="000176B8"/>
    <w:rsid w:val="000214DB"/>
    <w:rsid w:val="000223CF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27DC5"/>
    <w:rsid w:val="0003138A"/>
    <w:rsid w:val="00031836"/>
    <w:rsid w:val="00031F7C"/>
    <w:rsid w:val="00032E11"/>
    <w:rsid w:val="000330EE"/>
    <w:rsid w:val="00033F8C"/>
    <w:rsid w:val="00034A86"/>
    <w:rsid w:val="00036048"/>
    <w:rsid w:val="000362EA"/>
    <w:rsid w:val="00036661"/>
    <w:rsid w:val="00036C86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0CF5"/>
    <w:rsid w:val="00051BA5"/>
    <w:rsid w:val="00052F95"/>
    <w:rsid w:val="000530B1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1E7"/>
    <w:rsid w:val="00072B2B"/>
    <w:rsid w:val="00072C20"/>
    <w:rsid w:val="000734F9"/>
    <w:rsid w:val="0007448D"/>
    <w:rsid w:val="0007490F"/>
    <w:rsid w:val="00074AB4"/>
    <w:rsid w:val="0007558A"/>
    <w:rsid w:val="00075BE4"/>
    <w:rsid w:val="000762C7"/>
    <w:rsid w:val="000762E6"/>
    <w:rsid w:val="0007686E"/>
    <w:rsid w:val="00077322"/>
    <w:rsid w:val="000808C9"/>
    <w:rsid w:val="0008177D"/>
    <w:rsid w:val="000821D4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36B"/>
    <w:rsid w:val="00091BED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1D2A"/>
    <w:rsid w:val="000A2377"/>
    <w:rsid w:val="000A2E2E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5F0A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6E59"/>
    <w:rsid w:val="000D7B11"/>
    <w:rsid w:val="000E08FD"/>
    <w:rsid w:val="000E1931"/>
    <w:rsid w:val="000E2674"/>
    <w:rsid w:val="000E2C2B"/>
    <w:rsid w:val="000E3533"/>
    <w:rsid w:val="000E3847"/>
    <w:rsid w:val="000E414C"/>
    <w:rsid w:val="000E56B7"/>
    <w:rsid w:val="000E7332"/>
    <w:rsid w:val="000E7639"/>
    <w:rsid w:val="000E7A4E"/>
    <w:rsid w:val="000F1B20"/>
    <w:rsid w:val="000F27A0"/>
    <w:rsid w:val="000F4108"/>
    <w:rsid w:val="000F4AAF"/>
    <w:rsid w:val="000F5793"/>
    <w:rsid w:val="000F5CCF"/>
    <w:rsid w:val="000F6244"/>
    <w:rsid w:val="000F6299"/>
    <w:rsid w:val="000F7DE3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2A4"/>
    <w:rsid w:val="001213D9"/>
    <w:rsid w:val="001222D4"/>
    <w:rsid w:val="0012322A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0E2B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6978"/>
    <w:rsid w:val="001406CE"/>
    <w:rsid w:val="00140BE7"/>
    <w:rsid w:val="0014334D"/>
    <w:rsid w:val="001439E6"/>
    <w:rsid w:val="00143EC7"/>
    <w:rsid w:val="001455AE"/>
    <w:rsid w:val="001458E6"/>
    <w:rsid w:val="0015051C"/>
    <w:rsid w:val="00150C1F"/>
    <w:rsid w:val="00150DCE"/>
    <w:rsid w:val="001511A1"/>
    <w:rsid w:val="001519EE"/>
    <w:rsid w:val="00151A6B"/>
    <w:rsid w:val="00152FF8"/>
    <w:rsid w:val="0015368D"/>
    <w:rsid w:val="00153C3B"/>
    <w:rsid w:val="00156BE9"/>
    <w:rsid w:val="00156ED7"/>
    <w:rsid w:val="001579EB"/>
    <w:rsid w:val="00157AE2"/>
    <w:rsid w:val="001601C6"/>
    <w:rsid w:val="0016069D"/>
    <w:rsid w:val="00161001"/>
    <w:rsid w:val="00161100"/>
    <w:rsid w:val="001622E8"/>
    <w:rsid w:val="00162B44"/>
    <w:rsid w:val="001633AC"/>
    <w:rsid w:val="001634FE"/>
    <w:rsid w:val="00163C96"/>
    <w:rsid w:val="0016507C"/>
    <w:rsid w:val="0016576D"/>
    <w:rsid w:val="00166609"/>
    <w:rsid w:val="001667C3"/>
    <w:rsid w:val="00166A14"/>
    <w:rsid w:val="0016737F"/>
    <w:rsid w:val="0017085B"/>
    <w:rsid w:val="00170DFB"/>
    <w:rsid w:val="0017107A"/>
    <w:rsid w:val="001716CD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6F4"/>
    <w:rsid w:val="001838C6"/>
    <w:rsid w:val="001840F1"/>
    <w:rsid w:val="0018419D"/>
    <w:rsid w:val="00184535"/>
    <w:rsid w:val="00184F59"/>
    <w:rsid w:val="001865DD"/>
    <w:rsid w:val="00186815"/>
    <w:rsid w:val="00186A0F"/>
    <w:rsid w:val="00186B26"/>
    <w:rsid w:val="0018743A"/>
    <w:rsid w:val="00191078"/>
    <w:rsid w:val="001911E6"/>
    <w:rsid w:val="00191772"/>
    <w:rsid w:val="00191EBB"/>
    <w:rsid w:val="0019225B"/>
    <w:rsid w:val="00192307"/>
    <w:rsid w:val="0019268E"/>
    <w:rsid w:val="00192933"/>
    <w:rsid w:val="00192B51"/>
    <w:rsid w:val="00192B81"/>
    <w:rsid w:val="001930DB"/>
    <w:rsid w:val="00193446"/>
    <w:rsid w:val="0019419A"/>
    <w:rsid w:val="001943DE"/>
    <w:rsid w:val="00194810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5B7"/>
    <w:rsid w:val="001A0C56"/>
    <w:rsid w:val="001A13AD"/>
    <w:rsid w:val="001A1620"/>
    <w:rsid w:val="001A583A"/>
    <w:rsid w:val="001A6732"/>
    <w:rsid w:val="001A6CD5"/>
    <w:rsid w:val="001A77FE"/>
    <w:rsid w:val="001A79EA"/>
    <w:rsid w:val="001B039D"/>
    <w:rsid w:val="001B0B09"/>
    <w:rsid w:val="001B0D8A"/>
    <w:rsid w:val="001B12E7"/>
    <w:rsid w:val="001B18DE"/>
    <w:rsid w:val="001B2248"/>
    <w:rsid w:val="001B2736"/>
    <w:rsid w:val="001B434E"/>
    <w:rsid w:val="001B46C9"/>
    <w:rsid w:val="001B4AAF"/>
    <w:rsid w:val="001B67E1"/>
    <w:rsid w:val="001B76E2"/>
    <w:rsid w:val="001B775A"/>
    <w:rsid w:val="001B77EC"/>
    <w:rsid w:val="001C2AF2"/>
    <w:rsid w:val="001C2E25"/>
    <w:rsid w:val="001C3C37"/>
    <w:rsid w:val="001C41DA"/>
    <w:rsid w:val="001C4ED3"/>
    <w:rsid w:val="001C548A"/>
    <w:rsid w:val="001C6E10"/>
    <w:rsid w:val="001C7155"/>
    <w:rsid w:val="001C79C0"/>
    <w:rsid w:val="001D018C"/>
    <w:rsid w:val="001D027F"/>
    <w:rsid w:val="001D0891"/>
    <w:rsid w:val="001D1665"/>
    <w:rsid w:val="001D23AA"/>
    <w:rsid w:val="001D2AF2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5AD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671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1C9"/>
    <w:rsid w:val="002112DE"/>
    <w:rsid w:val="00211EF0"/>
    <w:rsid w:val="00212801"/>
    <w:rsid w:val="002129F9"/>
    <w:rsid w:val="00214FD3"/>
    <w:rsid w:val="00215941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5EF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270F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B8"/>
    <w:rsid w:val="00244FC6"/>
    <w:rsid w:val="00246A6B"/>
    <w:rsid w:val="00247F39"/>
    <w:rsid w:val="002503B0"/>
    <w:rsid w:val="002504E0"/>
    <w:rsid w:val="002509F7"/>
    <w:rsid w:val="00250BC9"/>
    <w:rsid w:val="00251C9A"/>
    <w:rsid w:val="00251CAB"/>
    <w:rsid w:val="002521DB"/>
    <w:rsid w:val="002524F8"/>
    <w:rsid w:val="00252CE0"/>
    <w:rsid w:val="00252ED0"/>
    <w:rsid w:val="00253622"/>
    <w:rsid w:val="00255624"/>
    <w:rsid w:val="002558C1"/>
    <w:rsid w:val="002568E1"/>
    <w:rsid w:val="00257611"/>
    <w:rsid w:val="00260095"/>
    <w:rsid w:val="0026018B"/>
    <w:rsid w:val="00261065"/>
    <w:rsid w:val="002615BC"/>
    <w:rsid w:val="0026168C"/>
    <w:rsid w:val="00261713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4E7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671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16E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3BB9"/>
    <w:rsid w:val="002A41B1"/>
    <w:rsid w:val="002A447B"/>
    <w:rsid w:val="002A44B4"/>
    <w:rsid w:val="002A504E"/>
    <w:rsid w:val="002A6A96"/>
    <w:rsid w:val="002A7988"/>
    <w:rsid w:val="002B0813"/>
    <w:rsid w:val="002B1910"/>
    <w:rsid w:val="002B2DBA"/>
    <w:rsid w:val="002B3036"/>
    <w:rsid w:val="002B3200"/>
    <w:rsid w:val="002B366A"/>
    <w:rsid w:val="002B5A0A"/>
    <w:rsid w:val="002B5A39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1EE2"/>
    <w:rsid w:val="002D2D6B"/>
    <w:rsid w:val="002D3D50"/>
    <w:rsid w:val="002D46BB"/>
    <w:rsid w:val="002D4928"/>
    <w:rsid w:val="002D49DE"/>
    <w:rsid w:val="002D5D54"/>
    <w:rsid w:val="002D6DA2"/>
    <w:rsid w:val="002D7539"/>
    <w:rsid w:val="002D77AE"/>
    <w:rsid w:val="002D7AFA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66FE"/>
    <w:rsid w:val="0030759C"/>
    <w:rsid w:val="00307C96"/>
    <w:rsid w:val="00307CF4"/>
    <w:rsid w:val="00310D6A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CFB"/>
    <w:rsid w:val="00316DF8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429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5FEE"/>
    <w:rsid w:val="003573A5"/>
    <w:rsid w:val="00357891"/>
    <w:rsid w:val="00357978"/>
    <w:rsid w:val="00361158"/>
    <w:rsid w:val="003616EB"/>
    <w:rsid w:val="00363023"/>
    <w:rsid w:val="00365AAB"/>
    <w:rsid w:val="00365C04"/>
    <w:rsid w:val="00365FEC"/>
    <w:rsid w:val="0036714A"/>
    <w:rsid w:val="003672B5"/>
    <w:rsid w:val="0036782E"/>
    <w:rsid w:val="003679C0"/>
    <w:rsid w:val="00367E5B"/>
    <w:rsid w:val="003701D2"/>
    <w:rsid w:val="003705EF"/>
    <w:rsid w:val="00371B23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AA0"/>
    <w:rsid w:val="00384C16"/>
    <w:rsid w:val="00384C1B"/>
    <w:rsid w:val="00384FC0"/>
    <w:rsid w:val="003861AA"/>
    <w:rsid w:val="00387C7D"/>
    <w:rsid w:val="00390177"/>
    <w:rsid w:val="00390C38"/>
    <w:rsid w:val="003910B6"/>
    <w:rsid w:val="00391AF4"/>
    <w:rsid w:val="003920FD"/>
    <w:rsid w:val="00392153"/>
    <w:rsid w:val="00394A3F"/>
    <w:rsid w:val="00395055"/>
    <w:rsid w:val="00395918"/>
    <w:rsid w:val="00396BD9"/>
    <w:rsid w:val="00396EE9"/>
    <w:rsid w:val="00397096"/>
    <w:rsid w:val="00397A81"/>
    <w:rsid w:val="003A0B75"/>
    <w:rsid w:val="003A1071"/>
    <w:rsid w:val="003A44B7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3F9"/>
    <w:rsid w:val="003C2A33"/>
    <w:rsid w:val="003C49EB"/>
    <w:rsid w:val="003C4B4B"/>
    <w:rsid w:val="003C5156"/>
    <w:rsid w:val="003C524D"/>
    <w:rsid w:val="003C531E"/>
    <w:rsid w:val="003C7472"/>
    <w:rsid w:val="003D060F"/>
    <w:rsid w:val="003D204F"/>
    <w:rsid w:val="003D2B0D"/>
    <w:rsid w:val="003D2F97"/>
    <w:rsid w:val="003D3218"/>
    <w:rsid w:val="003D32A6"/>
    <w:rsid w:val="003D3498"/>
    <w:rsid w:val="003D3C3C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51D"/>
    <w:rsid w:val="003E3D92"/>
    <w:rsid w:val="003E462A"/>
    <w:rsid w:val="003E4708"/>
    <w:rsid w:val="003E51FD"/>
    <w:rsid w:val="003E6332"/>
    <w:rsid w:val="003E662F"/>
    <w:rsid w:val="003E6BC1"/>
    <w:rsid w:val="003E71F8"/>
    <w:rsid w:val="003E72B6"/>
    <w:rsid w:val="003E7B65"/>
    <w:rsid w:val="003F35D3"/>
    <w:rsid w:val="003F562D"/>
    <w:rsid w:val="003F5783"/>
    <w:rsid w:val="003F5867"/>
    <w:rsid w:val="003F7FCE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2446"/>
    <w:rsid w:val="0042363B"/>
    <w:rsid w:val="0042372E"/>
    <w:rsid w:val="004239FA"/>
    <w:rsid w:val="00423B3C"/>
    <w:rsid w:val="0042422A"/>
    <w:rsid w:val="0042428A"/>
    <w:rsid w:val="00426672"/>
    <w:rsid w:val="00427E4B"/>
    <w:rsid w:val="00430790"/>
    <w:rsid w:val="004309FE"/>
    <w:rsid w:val="004312B1"/>
    <w:rsid w:val="004316C4"/>
    <w:rsid w:val="00431960"/>
    <w:rsid w:val="00431E67"/>
    <w:rsid w:val="00431FED"/>
    <w:rsid w:val="00432FD0"/>
    <w:rsid w:val="00433535"/>
    <w:rsid w:val="00433F2F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3E6B"/>
    <w:rsid w:val="004647DF"/>
    <w:rsid w:val="00464A5C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2D6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2C24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5664"/>
    <w:rsid w:val="004A73A7"/>
    <w:rsid w:val="004A78DE"/>
    <w:rsid w:val="004B02C2"/>
    <w:rsid w:val="004B0638"/>
    <w:rsid w:val="004B0F59"/>
    <w:rsid w:val="004B10AA"/>
    <w:rsid w:val="004B1456"/>
    <w:rsid w:val="004B25E4"/>
    <w:rsid w:val="004B3A04"/>
    <w:rsid w:val="004B4D37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5893"/>
    <w:rsid w:val="004C6118"/>
    <w:rsid w:val="004C649E"/>
    <w:rsid w:val="004C6C75"/>
    <w:rsid w:val="004D028E"/>
    <w:rsid w:val="004D3311"/>
    <w:rsid w:val="004D380B"/>
    <w:rsid w:val="004D4201"/>
    <w:rsid w:val="004D4FE3"/>
    <w:rsid w:val="004D56CA"/>
    <w:rsid w:val="004D5C7A"/>
    <w:rsid w:val="004D7496"/>
    <w:rsid w:val="004D7D32"/>
    <w:rsid w:val="004D7DB3"/>
    <w:rsid w:val="004E0E62"/>
    <w:rsid w:val="004E125C"/>
    <w:rsid w:val="004E12E0"/>
    <w:rsid w:val="004E18E7"/>
    <w:rsid w:val="004E2FC3"/>
    <w:rsid w:val="004E3953"/>
    <w:rsid w:val="004E395E"/>
    <w:rsid w:val="004E409A"/>
    <w:rsid w:val="004E5182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2F69"/>
    <w:rsid w:val="004F32C4"/>
    <w:rsid w:val="004F4078"/>
    <w:rsid w:val="004F69D0"/>
    <w:rsid w:val="00500030"/>
    <w:rsid w:val="0050149C"/>
    <w:rsid w:val="00501654"/>
    <w:rsid w:val="005029C8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1F77"/>
    <w:rsid w:val="0051210D"/>
    <w:rsid w:val="00512112"/>
    <w:rsid w:val="0051267A"/>
    <w:rsid w:val="00513118"/>
    <w:rsid w:val="0051480F"/>
    <w:rsid w:val="00515BC1"/>
    <w:rsid w:val="00515DFB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2747B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0CAE"/>
    <w:rsid w:val="0054108D"/>
    <w:rsid w:val="005413D0"/>
    <w:rsid w:val="0054146E"/>
    <w:rsid w:val="00541543"/>
    <w:rsid w:val="005438F9"/>
    <w:rsid w:val="00545BE0"/>
    <w:rsid w:val="00546743"/>
    <w:rsid w:val="00550061"/>
    <w:rsid w:val="005504FD"/>
    <w:rsid w:val="005508DF"/>
    <w:rsid w:val="00550E40"/>
    <w:rsid w:val="00551FAA"/>
    <w:rsid w:val="0055222F"/>
    <w:rsid w:val="00552ACB"/>
    <w:rsid w:val="00553FF9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B33"/>
    <w:rsid w:val="0056310D"/>
    <w:rsid w:val="0056348E"/>
    <w:rsid w:val="00564D44"/>
    <w:rsid w:val="00565276"/>
    <w:rsid w:val="00567121"/>
    <w:rsid w:val="0057147A"/>
    <w:rsid w:val="00571D92"/>
    <w:rsid w:val="00573131"/>
    <w:rsid w:val="0057317A"/>
    <w:rsid w:val="0057621C"/>
    <w:rsid w:val="0057645F"/>
    <w:rsid w:val="0057683D"/>
    <w:rsid w:val="005774CA"/>
    <w:rsid w:val="00577716"/>
    <w:rsid w:val="0058019F"/>
    <w:rsid w:val="00580332"/>
    <w:rsid w:val="00580506"/>
    <w:rsid w:val="00580B27"/>
    <w:rsid w:val="00580CFC"/>
    <w:rsid w:val="00580EDD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0BF"/>
    <w:rsid w:val="00596752"/>
    <w:rsid w:val="0059780F"/>
    <w:rsid w:val="0059793E"/>
    <w:rsid w:val="00597A28"/>
    <w:rsid w:val="005A0891"/>
    <w:rsid w:val="005A11BE"/>
    <w:rsid w:val="005A1B1F"/>
    <w:rsid w:val="005A2589"/>
    <w:rsid w:val="005A3B42"/>
    <w:rsid w:val="005A3C54"/>
    <w:rsid w:val="005A421D"/>
    <w:rsid w:val="005A4287"/>
    <w:rsid w:val="005A4EE4"/>
    <w:rsid w:val="005A5934"/>
    <w:rsid w:val="005A5D78"/>
    <w:rsid w:val="005A60DB"/>
    <w:rsid w:val="005A6918"/>
    <w:rsid w:val="005B108A"/>
    <w:rsid w:val="005B11E1"/>
    <w:rsid w:val="005B1937"/>
    <w:rsid w:val="005B1A02"/>
    <w:rsid w:val="005B28D6"/>
    <w:rsid w:val="005B2FCE"/>
    <w:rsid w:val="005B3449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2264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1DB"/>
    <w:rsid w:val="005E04DD"/>
    <w:rsid w:val="005E21B3"/>
    <w:rsid w:val="005E2A53"/>
    <w:rsid w:val="005E43F4"/>
    <w:rsid w:val="005E4CE6"/>
    <w:rsid w:val="005E4F2B"/>
    <w:rsid w:val="005E6485"/>
    <w:rsid w:val="005E6854"/>
    <w:rsid w:val="005E6B65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3FC7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2540"/>
    <w:rsid w:val="00623C32"/>
    <w:rsid w:val="00624599"/>
    <w:rsid w:val="006249F6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006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37F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4994"/>
    <w:rsid w:val="00655406"/>
    <w:rsid w:val="006555FC"/>
    <w:rsid w:val="00656FD8"/>
    <w:rsid w:val="006573ED"/>
    <w:rsid w:val="0065745D"/>
    <w:rsid w:val="006574BE"/>
    <w:rsid w:val="00657523"/>
    <w:rsid w:val="00657D1E"/>
    <w:rsid w:val="00660C7F"/>
    <w:rsid w:val="00661078"/>
    <w:rsid w:val="00661BCA"/>
    <w:rsid w:val="006628D9"/>
    <w:rsid w:val="006651ED"/>
    <w:rsid w:val="0066623A"/>
    <w:rsid w:val="00666CD9"/>
    <w:rsid w:val="00667889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4DB7"/>
    <w:rsid w:val="00685620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56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841"/>
    <w:rsid w:val="006B1FF5"/>
    <w:rsid w:val="006B2418"/>
    <w:rsid w:val="006B2436"/>
    <w:rsid w:val="006B40B2"/>
    <w:rsid w:val="006B5786"/>
    <w:rsid w:val="006B60BC"/>
    <w:rsid w:val="006B67BA"/>
    <w:rsid w:val="006B6F98"/>
    <w:rsid w:val="006B75AE"/>
    <w:rsid w:val="006B7AC2"/>
    <w:rsid w:val="006C0E66"/>
    <w:rsid w:val="006C17AF"/>
    <w:rsid w:val="006C19E3"/>
    <w:rsid w:val="006C4C36"/>
    <w:rsid w:val="006C5E85"/>
    <w:rsid w:val="006C6CA1"/>
    <w:rsid w:val="006D0826"/>
    <w:rsid w:val="006D0C32"/>
    <w:rsid w:val="006D104A"/>
    <w:rsid w:val="006D18AD"/>
    <w:rsid w:val="006D1EF7"/>
    <w:rsid w:val="006D1FF5"/>
    <w:rsid w:val="006D2A58"/>
    <w:rsid w:val="006D2DEE"/>
    <w:rsid w:val="006D33B4"/>
    <w:rsid w:val="006D3806"/>
    <w:rsid w:val="006D48A4"/>
    <w:rsid w:val="006D5760"/>
    <w:rsid w:val="006D5A90"/>
    <w:rsid w:val="006D5D40"/>
    <w:rsid w:val="006D5E26"/>
    <w:rsid w:val="006D7BE3"/>
    <w:rsid w:val="006D7C76"/>
    <w:rsid w:val="006E02BB"/>
    <w:rsid w:val="006E04F6"/>
    <w:rsid w:val="006E1246"/>
    <w:rsid w:val="006E1382"/>
    <w:rsid w:val="006E2B0B"/>
    <w:rsid w:val="006E2EC5"/>
    <w:rsid w:val="006E2F4F"/>
    <w:rsid w:val="006E389F"/>
    <w:rsid w:val="006E44B9"/>
    <w:rsid w:val="006E4C16"/>
    <w:rsid w:val="006E4F06"/>
    <w:rsid w:val="006E5B5E"/>
    <w:rsid w:val="006E7551"/>
    <w:rsid w:val="006E7C81"/>
    <w:rsid w:val="006F0244"/>
    <w:rsid w:val="006F031B"/>
    <w:rsid w:val="006F0D6B"/>
    <w:rsid w:val="006F25C6"/>
    <w:rsid w:val="006F2616"/>
    <w:rsid w:val="006F28F2"/>
    <w:rsid w:val="006F29D0"/>
    <w:rsid w:val="006F326F"/>
    <w:rsid w:val="006F38ED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045E"/>
    <w:rsid w:val="007011C5"/>
    <w:rsid w:val="00701CE9"/>
    <w:rsid w:val="00701E05"/>
    <w:rsid w:val="00702F8A"/>
    <w:rsid w:val="007037E9"/>
    <w:rsid w:val="007039EE"/>
    <w:rsid w:val="00705156"/>
    <w:rsid w:val="00705942"/>
    <w:rsid w:val="00705C2D"/>
    <w:rsid w:val="0070659A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15"/>
    <w:rsid w:val="00726D5D"/>
    <w:rsid w:val="00727037"/>
    <w:rsid w:val="00727867"/>
    <w:rsid w:val="00727EEE"/>
    <w:rsid w:val="00731E30"/>
    <w:rsid w:val="007322CA"/>
    <w:rsid w:val="00732390"/>
    <w:rsid w:val="0073309B"/>
    <w:rsid w:val="00733B4A"/>
    <w:rsid w:val="00734531"/>
    <w:rsid w:val="007349F6"/>
    <w:rsid w:val="00734A94"/>
    <w:rsid w:val="007358BF"/>
    <w:rsid w:val="00735AF1"/>
    <w:rsid w:val="00735E6A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1134"/>
    <w:rsid w:val="00742246"/>
    <w:rsid w:val="00742DA5"/>
    <w:rsid w:val="007439E5"/>
    <w:rsid w:val="00744057"/>
    <w:rsid w:val="00744147"/>
    <w:rsid w:val="007441FE"/>
    <w:rsid w:val="00744A56"/>
    <w:rsid w:val="00746B14"/>
    <w:rsid w:val="007473E8"/>
    <w:rsid w:val="00750B6E"/>
    <w:rsid w:val="00750D9B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11"/>
    <w:rsid w:val="00767383"/>
    <w:rsid w:val="007679D2"/>
    <w:rsid w:val="007708CC"/>
    <w:rsid w:val="00770A73"/>
    <w:rsid w:val="007719CA"/>
    <w:rsid w:val="007723E2"/>
    <w:rsid w:val="0077250C"/>
    <w:rsid w:val="007725C5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AC3"/>
    <w:rsid w:val="00787F70"/>
    <w:rsid w:val="0079021A"/>
    <w:rsid w:val="00791801"/>
    <w:rsid w:val="00791E61"/>
    <w:rsid w:val="007926B8"/>
    <w:rsid w:val="00792D2B"/>
    <w:rsid w:val="00793DEF"/>
    <w:rsid w:val="00793E44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067"/>
    <w:rsid w:val="007C2491"/>
    <w:rsid w:val="007C2739"/>
    <w:rsid w:val="007C2B4C"/>
    <w:rsid w:val="007C5E76"/>
    <w:rsid w:val="007C67BF"/>
    <w:rsid w:val="007C6DED"/>
    <w:rsid w:val="007D06B2"/>
    <w:rsid w:val="007D070B"/>
    <w:rsid w:val="007D07D1"/>
    <w:rsid w:val="007D1140"/>
    <w:rsid w:val="007D11DF"/>
    <w:rsid w:val="007D190F"/>
    <w:rsid w:val="007D21DA"/>
    <w:rsid w:val="007D2225"/>
    <w:rsid w:val="007D24EF"/>
    <w:rsid w:val="007D2625"/>
    <w:rsid w:val="007D2D51"/>
    <w:rsid w:val="007D3AF0"/>
    <w:rsid w:val="007D41F1"/>
    <w:rsid w:val="007D45F1"/>
    <w:rsid w:val="007D4633"/>
    <w:rsid w:val="007D47BB"/>
    <w:rsid w:val="007D4F0D"/>
    <w:rsid w:val="007D6C8B"/>
    <w:rsid w:val="007D6EF2"/>
    <w:rsid w:val="007D7228"/>
    <w:rsid w:val="007D74CF"/>
    <w:rsid w:val="007D7D3D"/>
    <w:rsid w:val="007E0BC2"/>
    <w:rsid w:val="007E0F99"/>
    <w:rsid w:val="007E189D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6A7D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88C"/>
    <w:rsid w:val="00804EA2"/>
    <w:rsid w:val="00804FA4"/>
    <w:rsid w:val="0080544F"/>
    <w:rsid w:val="00806C97"/>
    <w:rsid w:val="00806E87"/>
    <w:rsid w:val="00806FB1"/>
    <w:rsid w:val="00807BB2"/>
    <w:rsid w:val="008128DE"/>
    <w:rsid w:val="00812A3B"/>
    <w:rsid w:val="00812C62"/>
    <w:rsid w:val="00812C96"/>
    <w:rsid w:val="00812D97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47E"/>
    <w:rsid w:val="00822AF5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2E20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47EEE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904"/>
    <w:rsid w:val="008735A5"/>
    <w:rsid w:val="0087391D"/>
    <w:rsid w:val="00873C51"/>
    <w:rsid w:val="00873FE7"/>
    <w:rsid w:val="00875CE5"/>
    <w:rsid w:val="008765CA"/>
    <w:rsid w:val="008767B3"/>
    <w:rsid w:val="0087741C"/>
    <w:rsid w:val="008777B7"/>
    <w:rsid w:val="00877CFD"/>
    <w:rsid w:val="0088105A"/>
    <w:rsid w:val="00881FBC"/>
    <w:rsid w:val="00882779"/>
    <w:rsid w:val="00883577"/>
    <w:rsid w:val="00884D62"/>
    <w:rsid w:val="0088500E"/>
    <w:rsid w:val="00885A9C"/>
    <w:rsid w:val="00885B73"/>
    <w:rsid w:val="008860B8"/>
    <w:rsid w:val="008864CB"/>
    <w:rsid w:val="00886621"/>
    <w:rsid w:val="00886992"/>
    <w:rsid w:val="00887585"/>
    <w:rsid w:val="0089013A"/>
    <w:rsid w:val="008920C0"/>
    <w:rsid w:val="008925C5"/>
    <w:rsid w:val="0089359B"/>
    <w:rsid w:val="008936C5"/>
    <w:rsid w:val="00893A6A"/>
    <w:rsid w:val="00895B9D"/>
    <w:rsid w:val="00895F66"/>
    <w:rsid w:val="0089637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555A"/>
    <w:rsid w:val="008A6672"/>
    <w:rsid w:val="008A69E6"/>
    <w:rsid w:val="008A6AFA"/>
    <w:rsid w:val="008A6CAA"/>
    <w:rsid w:val="008B0E4F"/>
    <w:rsid w:val="008B19BE"/>
    <w:rsid w:val="008B1EDA"/>
    <w:rsid w:val="008B3A99"/>
    <w:rsid w:val="008B3E6A"/>
    <w:rsid w:val="008B4FAB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19A2"/>
    <w:rsid w:val="008D2AD9"/>
    <w:rsid w:val="008D340D"/>
    <w:rsid w:val="008D3B67"/>
    <w:rsid w:val="008D5F88"/>
    <w:rsid w:val="008D7681"/>
    <w:rsid w:val="008E1991"/>
    <w:rsid w:val="008E1F6F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30DD"/>
    <w:rsid w:val="008F40A0"/>
    <w:rsid w:val="008F434A"/>
    <w:rsid w:val="008F597B"/>
    <w:rsid w:val="008F5D5C"/>
    <w:rsid w:val="008F634E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68EA"/>
    <w:rsid w:val="00906E81"/>
    <w:rsid w:val="009074D8"/>
    <w:rsid w:val="009104E0"/>
    <w:rsid w:val="00910982"/>
    <w:rsid w:val="00910F25"/>
    <w:rsid w:val="00911D99"/>
    <w:rsid w:val="009127C4"/>
    <w:rsid w:val="00912BB6"/>
    <w:rsid w:val="009131AA"/>
    <w:rsid w:val="009150A9"/>
    <w:rsid w:val="009155BB"/>
    <w:rsid w:val="00915971"/>
    <w:rsid w:val="00915B3B"/>
    <w:rsid w:val="00915D23"/>
    <w:rsid w:val="009161B3"/>
    <w:rsid w:val="0091750B"/>
    <w:rsid w:val="00920BCC"/>
    <w:rsid w:val="00921304"/>
    <w:rsid w:val="009219A2"/>
    <w:rsid w:val="009222EA"/>
    <w:rsid w:val="009224B3"/>
    <w:rsid w:val="00922BC6"/>
    <w:rsid w:val="009233E0"/>
    <w:rsid w:val="009240E4"/>
    <w:rsid w:val="009248F9"/>
    <w:rsid w:val="00924BC8"/>
    <w:rsid w:val="00925290"/>
    <w:rsid w:val="00925F47"/>
    <w:rsid w:val="00926133"/>
    <w:rsid w:val="009267D1"/>
    <w:rsid w:val="00927720"/>
    <w:rsid w:val="00930B5E"/>
    <w:rsid w:val="00931690"/>
    <w:rsid w:val="00931FC8"/>
    <w:rsid w:val="00932A43"/>
    <w:rsid w:val="00933265"/>
    <w:rsid w:val="0093381A"/>
    <w:rsid w:val="00933ABA"/>
    <w:rsid w:val="00933E63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509D"/>
    <w:rsid w:val="009564F1"/>
    <w:rsid w:val="00956A97"/>
    <w:rsid w:val="0096002B"/>
    <w:rsid w:val="009600D0"/>
    <w:rsid w:val="0096170C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F26"/>
    <w:rsid w:val="009757D7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6C4"/>
    <w:rsid w:val="00986762"/>
    <w:rsid w:val="009869A3"/>
    <w:rsid w:val="0099089C"/>
    <w:rsid w:val="0099197C"/>
    <w:rsid w:val="00991D38"/>
    <w:rsid w:val="00992D66"/>
    <w:rsid w:val="00993064"/>
    <w:rsid w:val="00994061"/>
    <w:rsid w:val="00994BAE"/>
    <w:rsid w:val="00994F82"/>
    <w:rsid w:val="009960AF"/>
    <w:rsid w:val="00996833"/>
    <w:rsid w:val="00996C84"/>
    <w:rsid w:val="00997442"/>
    <w:rsid w:val="00997652"/>
    <w:rsid w:val="009A0676"/>
    <w:rsid w:val="009A0FB5"/>
    <w:rsid w:val="009A1C30"/>
    <w:rsid w:val="009A2637"/>
    <w:rsid w:val="009A2C9B"/>
    <w:rsid w:val="009A47BC"/>
    <w:rsid w:val="009A5C3D"/>
    <w:rsid w:val="009A5EE3"/>
    <w:rsid w:val="009A7F65"/>
    <w:rsid w:val="009B040C"/>
    <w:rsid w:val="009B0631"/>
    <w:rsid w:val="009B0C6B"/>
    <w:rsid w:val="009B15CF"/>
    <w:rsid w:val="009B2370"/>
    <w:rsid w:val="009B2445"/>
    <w:rsid w:val="009B2A87"/>
    <w:rsid w:val="009B3155"/>
    <w:rsid w:val="009B36D1"/>
    <w:rsid w:val="009B3856"/>
    <w:rsid w:val="009B3A41"/>
    <w:rsid w:val="009B4463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2B56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5D58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570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D7B4F"/>
    <w:rsid w:val="009E0156"/>
    <w:rsid w:val="009E1696"/>
    <w:rsid w:val="009E1CCB"/>
    <w:rsid w:val="009E20DA"/>
    <w:rsid w:val="009E2CA8"/>
    <w:rsid w:val="009E4FD2"/>
    <w:rsid w:val="009E5B76"/>
    <w:rsid w:val="009E5FD0"/>
    <w:rsid w:val="009E6A00"/>
    <w:rsid w:val="009E6A56"/>
    <w:rsid w:val="009E6AAE"/>
    <w:rsid w:val="009E7AE9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1D6A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B11"/>
    <w:rsid w:val="00A10C9E"/>
    <w:rsid w:val="00A10CD6"/>
    <w:rsid w:val="00A11669"/>
    <w:rsid w:val="00A11F9D"/>
    <w:rsid w:val="00A12693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612"/>
    <w:rsid w:val="00A20F4A"/>
    <w:rsid w:val="00A20FAB"/>
    <w:rsid w:val="00A2147E"/>
    <w:rsid w:val="00A21BFD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2844"/>
    <w:rsid w:val="00A43C87"/>
    <w:rsid w:val="00A440B6"/>
    <w:rsid w:val="00A44660"/>
    <w:rsid w:val="00A44ED7"/>
    <w:rsid w:val="00A45277"/>
    <w:rsid w:val="00A458B0"/>
    <w:rsid w:val="00A45BF7"/>
    <w:rsid w:val="00A46DF1"/>
    <w:rsid w:val="00A47F49"/>
    <w:rsid w:val="00A50551"/>
    <w:rsid w:val="00A5142B"/>
    <w:rsid w:val="00A5183E"/>
    <w:rsid w:val="00A52C78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0059"/>
    <w:rsid w:val="00A6077B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67B03"/>
    <w:rsid w:val="00A70638"/>
    <w:rsid w:val="00A7099F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76D8D"/>
    <w:rsid w:val="00A802AC"/>
    <w:rsid w:val="00A83250"/>
    <w:rsid w:val="00A83C78"/>
    <w:rsid w:val="00A84184"/>
    <w:rsid w:val="00A845A8"/>
    <w:rsid w:val="00A84762"/>
    <w:rsid w:val="00A85465"/>
    <w:rsid w:val="00A85ED7"/>
    <w:rsid w:val="00A907CD"/>
    <w:rsid w:val="00A926AF"/>
    <w:rsid w:val="00A9273D"/>
    <w:rsid w:val="00A93A57"/>
    <w:rsid w:val="00A93FB5"/>
    <w:rsid w:val="00A945FD"/>
    <w:rsid w:val="00A9540D"/>
    <w:rsid w:val="00A958FB"/>
    <w:rsid w:val="00A96C64"/>
    <w:rsid w:val="00A97AC6"/>
    <w:rsid w:val="00A97C3D"/>
    <w:rsid w:val="00AA0DFE"/>
    <w:rsid w:val="00AA0E09"/>
    <w:rsid w:val="00AA125A"/>
    <w:rsid w:val="00AA1440"/>
    <w:rsid w:val="00AA2558"/>
    <w:rsid w:val="00AA283A"/>
    <w:rsid w:val="00AA2CD6"/>
    <w:rsid w:val="00AA36A5"/>
    <w:rsid w:val="00AA5893"/>
    <w:rsid w:val="00AA5B05"/>
    <w:rsid w:val="00AA669E"/>
    <w:rsid w:val="00AA66AF"/>
    <w:rsid w:val="00AA6E2B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1C3"/>
    <w:rsid w:val="00AC0464"/>
    <w:rsid w:val="00AC0585"/>
    <w:rsid w:val="00AC11EF"/>
    <w:rsid w:val="00AC1738"/>
    <w:rsid w:val="00AC17FE"/>
    <w:rsid w:val="00AC225B"/>
    <w:rsid w:val="00AC236D"/>
    <w:rsid w:val="00AC2A59"/>
    <w:rsid w:val="00AC2C4C"/>
    <w:rsid w:val="00AC3218"/>
    <w:rsid w:val="00AC36C8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BA"/>
    <w:rsid w:val="00AE4BFD"/>
    <w:rsid w:val="00AE4FEB"/>
    <w:rsid w:val="00AE54B2"/>
    <w:rsid w:val="00AE5717"/>
    <w:rsid w:val="00AE6DDF"/>
    <w:rsid w:val="00AE7A03"/>
    <w:rsid w:val="00AF0024"/>
    <w:rsid w:val="00AF0C43"/>
    <w:rsid w:val="00AF1F0D"/>
    <w:rsid w:val="00AF22F2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302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267F"/>
    <w:rsid w:val="00B136FA"/>
    <w:rsid w:val="00B13ACD"/>
    <w:rsid w:val="00B15DEA"/>
    <w:rsid w:val="00B17265"/>
    <w:rsid w:val="00B20D8C"/>
    <w:rsid w:val="00B2105C"/>
    <w:rsid w:val="00B213A2"/>
    <w:rsid w:val="00B21BB8"/>
    <w:rsid w:val="00B234D6"/>
    <w:rsid w:val="00B237EB"/>
    <w:rsid w:val="00B23C83"/>
    <w:rsid w:val="00B24EC6"/>
    <w:rsid w:val="00B2635C"/>
    <w:rsid w:val="00B26E9C"/>
    <w:rsid w:val="00B27602"/>
    <w:rsid w:val="00B30E43"/>
    <w:rsid w:val="00B3194C"/>
    <w:rsid w:val="00B36FF6"/>
    <w:rsid w:val="00B37E8F"/>
    <w:rsid w:val="00B37F9E"/>
    <w:rsid w:val="00B41554"/>
    <w:rsid w:val="00B42C05"/>
    <w:rsid w:val="00B43633"/>
    <w:rsid w:val="00B43F9F"/>
    <w:rsid w:val="00B448E1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3E7"/>
    <w:rsid w:val="00B60DBA"/>
    <w:rsid w:val="00B6161F"/>
    <w:rsid w:val="00B622DD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196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3CF9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7C1"/>
    <w:rsid w:val="00BB38B2"/>
    <w:rsid w:val="00BB53F6"/>
    <w:rsid w:val="00BB5549"/>
    <w:rsid w:val="00BB58CC"/>
    <w:rsid w:val="00BB64BD"/>
    <w:rsid w:val="00BB67A0"/>
    <w:rsid w:val="00BB6DF4"/>
    <w:rsid w:val="00BB6E63"/>
    <w:rsid w:val="00BB7259"/>
    <w:rsid w:val="00BC01F8"/>
    <w:rsid w:val="00BC023A"/>
    <w:rsid w:val="00BC0363"/>
    <w:rsid w:val="00BC050B"/>
    <w:rsid w:val="00BC1243"/>
    <w:rsid w:val="00BC15FF"/>
    <w:rsid w:val="00BC1C1D"/>
    <w:rsid w:val="00BC1E9C"/>
    <w:rsid w:val="00BC3E7B"/>
    <w:rsid w:val="00BC4473"/>
    <w:rsid w:val="00BC57C7"/>
    <w:rsid w:val="00BC779B"/>
    <w:rsid w:val="00BC7A12"/>
    <w:rsid w:val="00BC7A1F"/>
    <w:rsid w:val="00BD06C0"/>
    <w:rsid w:val="00BD0DBF"/>
    <w:rsid w:val="00BD0DCF"/>
    <w:rsid w:val="00BD0F11"/>
    <w:rsid w:val="00BD128F"/>
    <w:rsid w:val="00BD1F8F"/>
    <w:rsid w:val="00BD2AE2"/>
    <w:rsid w:val="00BD2FF5"/>
    <w:rsid w:val="00BD352F"/>
    <w:rsid w:val="00BD45F2"/>
    <w:rsid w:val="00BD521B"/>
    <w:rsid w:val="00BD552A"/>
    <w:rsid w:val="00BD6DD1"/>
    <w:rsid w:val="00BD6ED8"/>
    <w:rsid w:val="00BE04FF"/>
    <w:rsid w:val="00BE0639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E88"/>
    <w:rsid w:val="00C04FCE"/>
    <w:rsid w:val="00C05628"/>
    <w:rsid w:val="00C065EA"/>
    <w:rsid w:val="00C067F4"/>
    <w:rsid w:val="00C07BCA"/>
    <w:rsid w:val="00C10009"/>
    <w:rsid w:val="00C10658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034"/>
    <w:rsid w:val="00C178BC"/>
    <w:rsid w:val="00C2096F"/>
    <w:rsid w:val="00C219D8"/>
    <w:rsid w:val="00C21A7D"/>
    <w:rsid w:val="00C22913"/>
    <w:rsid w:val="00C22EBD"/>
    <w:rsid w:val="00C23057"/>
    <w:rsid w:val="00C23D59"/>
    <w:rsid w:val="00C23FC0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1F5"/>
    <w:rsid w:val="00C362B5"/>
    <w:rsid w:val="00C37B27"/>
    <w:rsid w:val="00C416E2"/>
    <w:rsid w:val="00C41A36"/>
    <w:rsid w:val="00C425E7"/>
    <w:rsid w:val="00C43217"/>
    <w:rsid w:val="00C43B5E"/>
    <w:rsid w:val="00C44783"/>
    <w:rsid w:val="00C50853"/>
    <w:rsid w:val="00C50DAA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7464"/>
    <w:rsid w:val="00C7070B"/>
    <w:rsid w:val="00C71519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EC4"/>
    <w:rsid w:val="00C861B2"/>
    <w:rsid w:val="00C8659A"/>
    <w:rsid w:val="00C87B1E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5421"/>
    <w:rsid w:val="00C960EC"/>
    <w:rsid w:val="00C9652F"/>
    <w:rsid w:val="00C9675B"/>
    <w:rsid w:val="00C96D30"/>
    <w:rsid w:val="00CA06FE"/>
    <w:rsid w:val="00CA0EB2"/>
    <w:rsid w:val="00CA1E06"/>
    <w:rsid w:val="00CA3111"/>
    <w:rsid w:val="00CA3E17"/>
    <w:rsid w:val="00CA3FAE"/>
    <w:rsid w:val="00CA4456"/>
    <w:rsid w:val="00CA6E40"/>
    <w:rsid w:val="00CA75D9"/>
    <w:rsid w:val="00CA7743"/>
    <w:rsid w:val="00CB1428"/>
    <w:rsid w:val="00CB2094"/>
    <w:rsid w:val="00CB3A17"/>
    <w:rsid w:val="00CB40EC"/>
    <w:rsid w:val="00CB49A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39A"/>
    <w:rsid w:val="00CC2ADC"/>
    <w:rsid w:val="00CC360A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2743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257"/>
    <w:rsid w:val="00D0274E"/>
    <w:rsid w:val="00D04498"/>
    <w:rsid w:val="00D04902"/>
    <w:rsid w:val="00D05491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0606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3"/>
    <w:rsid w:val="00D36A3D"/>
    <w:rsid w:val="00D36EA8"/>
    <w:rsid w:val="00D371AB"/>
    <w:rsid w:val="00D4022B"/>
    <w:rsid w:val="00D403B2"/>
    <w:rsid w:val="00D403B6"/>
    <w:rsid w:val="00D42113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946"/>
    <w:rsid w:val="00D47C79"/>
    <w:rsid w:val="00D5010A"/>
    <w:rsid w:val="00D50758"/>
    <w:rsid w:val="00D517AE"/>
    <w:rsid w:val="00D5236C"/>
    <w:rsid w:val="00D536FD"/>
    <w:rsid w:val="00D544B1"/>
    <w:rsid w:val="00D55BCA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5BC8"/>
    <w:rsid w:val="00D65E6B"/>
    <w:rsid w:val="00D662FA"/>
    <w:rsid w:val="00D66AE9"/>
    <w:rsid w:val="00D66B7F"/>
    <w:rsid w:val="00D67658"/>
    <w:rsid w:val="00D678F3"/>
    <w:rsid w:val="00D704A2"/>
    <w:rsid w:val="00D715DD"/>
    <w:rsid w:val="00D71DE4"/>
    <w:rsid w:val="00D71EC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86EEB"/>
    <w:rsid w:val="00D90B09"/>
    <w:rsid w:val="00D91323"/>
    <w:rsid w:val="00D91585"/>
    <w:rsid w:val="00D920F1"/>
    <w:rsid w:val="00D9232D"/>
    <w:rsid w:val="00D928E6"/>
    <w:rsid w:val="00D929B9"/>
    <w:rsid w:val="00D92A58"/>
    <w:rsid w:val="00D937AE"/>
    <w:rsid w:val="00D938D9"/>
    <w:rsid w:val="00D951ED"/>
    <w:rsid w:val="00D95733"/>
    <w:rsid w:val="00D96F91"/>
    <w:rsid w:val="00D973BD"/>
    <w:rsid w:val="00D97933"/>
    <w:rsid w:val="00DA04E6"/>
    <w:rsid w:val="00DA28D7"/>
    <w:rsid w:val="00DA2906"/>
    <w:rsid w:val="00DA3D0F"/>
    <w:rsid w:val="00DA4C7E"/>
    <w:rsid w:val="00DA61B1"/>
    <w:rsid w:val="00DA7081"/>
    <w:rsid w:val="00DB2833"/>
    <w:rsid w:val="00DB33E1"/>
    <w:rsid w:val="00DB3703"/>
    <w:rsid w:val="00DB3C20"/>
    <w:rsid w:val="00DB3D1A"/>
    <w:rsid w:val="00DB4127"/>
    <w:rsid w:val="00DB432E"/>
    <w:rsid w:val="00DB4EE9"/>
    <w:rsid w:val="00DB5C09"/>
    <w:rsid w:val="00DB5DC9"/>
    <w:rsid w:val="00DB6110"/>
    <w:rsid w:val="00DB6813"/>
    <w:rsid w:val="00DB7E60"/>
    <w:rsid w:val="00DC0F02"/>
    <w:rsid w:val="00DC11F1"/>
    <w:rsid w:val="00DC1D69"/>
    <w:rsid w:val="00DC2DDC"/>
    <w:rsid w:val="00DC2F77"/>
    <w:rsid w:val="00DC3886"/>
    <w:rsid w:val="00DC49F9"/>
    <w:rsid w:val="00DC4E64"/>
    <w:rsid w:val="00DC52D3"/>
    <w:rsid w:val="00DC55BE"/>
    <w:rsid w:val="00DC5ABD"/>
    <w:rsid w:val="00DC60F2"/>
    <w:rsid w:val="00DC66D0"/>
    <w:rsid w:val="00DC6E58"/>
    <w:rsid w:val="00DC73F9"/>
    <w:rsid w:val="00DC78EF"/>
    <w:rsid w:val="00DD07CD"/>
    <w:rsid w:val="00DD094A"/>
    <w:rsid w:val="00DD09B8"/>
    <w:rsid w:val="00DD0AF8"/>
    <w:rsid w:val="00DD0EC1"/>
    <w:rsid w:val="00DD1886"/>
    <w:rsid w:val="00DD25F3"/>
    <w:rsid w:val="00DD35ED"/>
    <w:rsid w:val="00DD46BC"/>
    <w:rsid w:val="00DD4AD5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FD3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B02"/>
    <w:rsid w:val="00E34C20"/>
    <w:rsid w:val="00E36DBC"/>
    <w:rsid w:val="00E37323"/>
    <w:rsid w:val="00E4018F"/>
    <w:rsid w:val="00E4059F"/>
    <w:rsid w:val="00E40840"/>
    <w:rsid w:val="00E41757"/>
    <w:rsid w:val="00E41F85"/>
    <w:rsid w:val="00E42035"/>
    <w:rsid w:val="00E4232C"/>
    <w:rsid w:val="00E43F2D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0D7E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650"/>
    <w:rsid w:val="00E72B00"/>
    <w:rsid w:val="00E72D19"/>
    <w:rsid w:val="00E72FB5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BC1"/>
    <w:rsid w:val="00E97DF3"/>
    <w:rsid w:val="00EA0D00"/>
    <w:rsid w:val="00EA105F"/>
    <w:rsid w:val="00EA23ED"/>
    <w:rsid w:val="00EA2C35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616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35B2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3F3C"/>
    <w:rsid w:val="00ED4369"/>
    <w:rsid w:val="00ED6484"/>
    <w:rsid w:val="00ED7945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099"/>
    <w:rsid w:val="00EE563B"/>
    <w:rsid w:val="00EE589F"/>
    <w:rsid w:val="00EE5998"/>
    <w:rsid w:val="00EE5AD9"/>
    <w:rsid w:val="00EE6BC0"/>
    <w:rsid w:val="00EE769C"/>
    <w:rsid w:val="00EE7834"/>
    <w:rsid w:val="00EF0DE2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3EFE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17F94"/>
    <w:rsid w:val="00F214A9"/>
    <w:rsid w:val="00F2583B"/>
    <w:rsid w:val="00F25E40"/>
    <w:rsid w:val="00F26720"/>
    <w:rsid w:val="00F26E70"/>
    <w:rsid w:val="00F32CB4"/>
    <w:rsid w:val="00F33751"/>
    <w:rsid w:val="00F346BC"/>
    <w:rsid w:val="00F34B0B"/>
    <w:rsid w:val="00F357B8"/>
    <w:rsid w:val="00F35BB8"/>
    <w:rsid w:val="00F36BC7"/>
    <w:rsid w:val="00F37747"/>
    <w:rsid w:val="00F379C7"/>
    <w:rsid w:val="00F4098E"/>
    <w:rsid w:val="00F40B71"/>
    <w:rsid w:val="00F40C57"/>
    <w:rsid w:val="00F40CEB"/>
    <w:rsid w:val="00F41087"/>
    <w:rsid w:val="00F4191F"/>
    <w:rsid w:val="00F42DE7"/>
    <w:rsid w:val="00F43BAC"/>
    <w:rsid w:val="00F441F2"/>
    <w:rsid w:val="00F4457C"/>
    <w:rsid w:val="00F45B21"/>
    <w:rsid w:val="00F461AB"/>
    <w:rsid w:val="00F477C5"/>
    <w:rsid w:val="00F47E81"/>
    <w:rsid w:val="00F50A2B"/>
    <w:rsid w:val="00F50AD5"/>
    <w:rsid w:val="00F50C92"/>
    <w:rsid w:val="00F51247"/>
    <w:rsid w:val="00F51574"/>
    <w:rsid w:val="00F5181A"/>
    <w:rsid w:val="00F52440"/>
    <w:rsid w:val="00F5295B"/>
    <w:rsid w:val="00F52C2A"/>
    <w:rsid w:val="00F52E11"/>
    <w:rsid w:val="00F5326F"/>
    <w:rsid w:val="00F5348A"/>
    <w:rsid w:val="00F537B8"/>
    <w:rsid w:val="00F53EEA"/>
    <w:rsid w:val="00F54486"/>
    <w:rsid w:val="00F5519D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5FA"/>
    <w:rsid w:val="00F709B8"/>
    <w:rsid w:val="00F71545"/>
    <w:rsid w:val="00F7224B"/>
    <w:rsid w:val="00F7326C"/>
    <w:rsid w:val="00F73663"/>
    <w:rsid w:val="00F73A51"/>
    <w:rsid w:val="00F76860"/>
    <w:rsid w:val="00F77170"/>
    <w:rsid w:val="00F77171"/>
    <w:rsid w:val="00F77176"/>
    <w:rsid w:val="00F80F8F"/>
    <w:rsid w:val="00F81259"/>
    <w:rsid w:val="00F82AC5"/>
    <w:rsid w:val="00F8324D"/>
    <w:rsid w:val="00F83742"/>
    <w:rsid w:val="00F83BE5"/>
    <w:rsid w:val="00F83E66"/>
    <w:rsid w:val="00F83F5E"/>
    <w:rsid w:val="00F844AF"/>
    <w:rsid w:val="00F844EE"/>
    <w:rsid w:val="00F844F4"/>
    <w:rsid w:val="00F84E8B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14C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05D"/>
    <w:rsid w:val="00FA4159"/>
    <w:rsid w:val="00FA5078"/>
    <w:rsid w:val="00FA51B0"/>
    <w:rsid w:val="00FA5490"/>
    <w:rsid w:val="00FA5759"/>
    <w:rsid w:val="00FA6224"/>
    <w:rsid w:val="00FA6880"/>
    <w:rsid w:val="00FA7708"/>
    <w:rsid w:val="00FA795F"/>
    <w:rsid w:val="00FB09A3"/>
    <w:rsid w:val="00FB1677"/>
    <w:rsid w:val="00FB1B2C"/>
    <w:rsid w:val="00FB2BCC"/>
    <w:rsid w:val="00FB2ECB"/>
    <w:rsid w:val="00FB32FA"/>
    <w:rsid w:val="00FB3DDB"/>
    <w:rsid w:val="00FB4A57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017"/>
    <w:rsid w:val="00FD326C"/>
    <w:rsid w:val="00FD364E"/>
    <w:rsid w:val="00FD373A"/>
    <w:rsid w:val="00FD40F6"/>
    <w:rsid w:val="00FD526B"/>
    <w:rsid w:val="00FD5904"/>
    <w:rsid w:val="00FD5967"/>
    <w:rsid w:val="00FD5F4C"/>
    <w:rsid w:val="00FD6FDB"/>
    <w:rsid w:val="00FD7E68"/>
    <w:rsid w:val="00FE0142"/>
    <w:rsid w:val="00FE1227"/>
    <w:rsid w:val="00FE3D12"/>
    <w:rsid w:val="00FE441D"/>
    <w:rsid w:val="00FE4486"/>
    <w:rsid w:val="00FE4729"/>
    <w:rsid w:val="00FE5EC2"/>
    <w:rsid w:val="00FE6336"/>
    <w:rsid w:val="00FE7AE8"/>
    <w:rsid w:val="00FF032D"/>
    <w:rsid w:val="00FF0858"/>
    <w:rsid w:val="00FF08D5"/>
    <w:rsid w:val="00FF0ADC"/>
    <w:rsid w:val="00FF277A"/>
    <w:rsid w:val="00FF29FD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32BAF5"/>
  <w15:chartTrackingRefBased/>
  <w15:docId w15:val="{2B0CBE4D-FEDA-4EAE-8D31-895966AD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val="en-GB"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val="en-GB"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val="en-GB"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tp://www.3gpp.org/tsg_ran/TSG_RAN//TSGR_75/Docs/RP-170113.zip" TargetMode="External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7</Value>
      <Value>5</Value>
      <Value>1</Value>
      <Value>2</Value>
      <Value>45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UMTS</TermName>
          <TermId xmlns="http://schemas.microsoft.com/office/infopath/2007/PartnerControls">7999c0ef-a08f-47c7-807e-659c0e728e77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layer 1</TermName>
          <TermId xmlns="http://schemas.microsoft.com/office/infopath/2007/PartnerControls">4688b4b0-80be-425f-823e-194ad1b56eb7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5NUHHDQN7SK2-1-176780</_dlc_DocId>
    <_dlc_DocIdUrl xmlns="08b2df90-05d3-4030-90d4-c9feeb4a1cd9">
      <Url>https://ericoll.internal.ericsson.com/sites/star/_layouts/DocIdRedir.aspx?ID=5NUHHDQN7SK2-1-176780</Url>
      <Description>5NUHHDQN7SK2-1-176780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BAA2D-8E77-44FB-87AA-E6732C4A0B9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706F2365-7295-4C46-9DEE-92499318A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FE85D3-3B9B-43D6-9885-28BFCAD575E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D9EF501-821B-4316-AE1A-4B6474659F3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37A244-EDB7-4DAE-920A-41C3C12342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627FDD-12D2-4E97-A5A9-E94713E6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15</Pages>
  <Words>4811</Words>
  <Characters>27423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32170</CharactersWithSpaces>
  <SharedDoc>false</SharedDoc>
  <HyperlinkBase/>
  <HLinks>
    <vt:vector size="6" baseType="variant">
      <vt:variant>
        <vt:i4>7143519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PM: MCC_CR0370r1</cp:lastModifiedBy>
  <cp:revision>12</cp:revision>
  <cp:lastPrinted>2007-09-07T07:56:00Z</cp:lastPrinted>
  <dcterms:created xsi:type="dcterms:W3CDTF">2017-06-05T09:48:00Z</dcterms:created>
  <dcterms:modified xsi:type="dcterms:W3CDTF">2017-06-07T08:14:00Z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7;#UMTS|7999c0ef-a08f-47c7-807e-659c0e728e77;#5;#radio|11111111-1111-1111-1111-111111111111;#45;#layer 1|4688b4b0-80be-425f-823e-194ad1b56eb7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466d383b-bb84-448e-b228-4c0ed0c53c06</vt:lpwstr>
  </property>
</Properties>
</file>